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C4" w:rsidRPr="00BC5DC4" w:rsidRDefault="00BC5DC4" w:rsidP="00BC5DC4">
      <w:pPr>
        <w:shd w:val="clear" w:color="auto" w:fill="FFFFFF"/>
        <w:spacing w:after="0" w:line="240" w:lineRule="auto"/>
        <w:rPr>
          <w:rFonts w:ascii="Arial" w:eastAsia="Times New Roman" w:hAnsi="Arial" w:cs="Arial"/>
          <w:sz w:val="20"/>
          <w:szCs w:val="20"/>
          <w:lang w:eastAsia="en-GB"/>
        </w:rPr>
      </w:pPr>
      <w:r w:rsidRPr="00BC5DC4">
        <w:rPr>
          <w:rFonts w:ascii="Arial" w:eastAsia="Times New Roman" w:hAnsi="Arial" w:cs="Arial"/>
          <w:sz w:val="20"/>
          <w:szCs w:val="20"/>
          <w:lang w:eastAsia="en-GB"/>
        </w:rPr>
        <w:fldChar w:fldCharType="begin"/>
      </w:r>
      <w:r w:rsidRPr="00BC5DC4">
        <w:rPr>
          <w:rFonts w:ascii="Arial" w:eastAsia="Times New Roman" w:hAnsi="Arial" w:cs="Arial"/>
          <w:sz w:val="20"/>
          <w:szCs w:val="20"/>
          <w:lang w:eastAsia="en-GB"/>
        </w:rPr>
        <w:instrText xml:space="preserve"> HYPERLINK "http://www.ncbi.nlm.nih.gov/pubmed/16781068" \o "Pain." </w:instrText>
      </w:r>
      <w:r w:rsidRPr="00BC5DC4">
        <w:rPr>
          <w:rFonts w:ascii="Arial" w:eastAsia="Times New Roman" w:hAnsi="Arial" w:cs="Arial"/>
          <w:sz w:val="20"/>
          <w:szCs w:val="20"/>
          <w:lang w:eastAsia="en-GB"/>
        </w:rPr>
        <w:fldChar w:fldCharType="separate"/>
      </w:r>
      <w:r w:rsidRPr="00BC5DC4">
        <w:rPr>
          <w:rFonts w:ascii="Arial" w:eastAsia="Times New Roman" w:hAnsi="Arial" w:cs="Arial"/>
          <w:color w:val="2F4A8B"/>
          <w:sz w:val="20"/>
          <w:szCs w:val="20"/>
          <w:u w:val="single"/>
          <w:lang w:eastAsia="en-GB"/>
        </w:rPr>
        <w:t>Pain.</w:t>
      </w:r>
      <w:r w:rsidRPr="00BC5DC4">
        <w:rPr>
          <w:rFonts w:ascii="Arial" w:eastAsia="Times New Roman" w:hAnsi="Arial" w:cs="Arial"/>
          <w:sz w:val="20"/>
          <w:szCs w:val="20"/>
          <w:lang w:eastAsia="en-GB"/>
        </w:rPr>
        <w:fldChar w:fldCharType="end"/>
      </w:r>
      <w:r w:rsidRPr="00BC5DC4">
        <w:rPr>
          <w:rFonts w:ascii="Arial" w:eastAsia="Times New Roman" w:hAnsi="Arial" w:cs="Arial"/>
          <w:sz w:val="20"/>
          <w:szCs w:val="20"/>
          <w:lang w:eastAsia="en-GB"/>
        </w:rPr>
        <w:t xml:space="preserve"> 2006 Nov</w:t>
      </w:r>
      <w:proofErr w:type="gramStart"/>
      <w:r w:rsidRPr="00BC5DC4">
        <w:rPr>
          <w:rFonts w:ascii="Arial" w:eastAsia="Times New Roman" w:hAnsi="Arial" w:cs="Arial"/>
          <w:sz w:val="20"/>
          <w:szCs w:val="20"/>
          <w:lang w:eastAsia="en-GB"/>
        </w:rPr>
        <w:t>;125</w:t>
      </w:r>
      <w:proofErr w:type="gramEnd"/>
      <w:r w:rsidRPr="00BC5DC4">
        <w:rPr>
          <w:rFonts w:ascii="Arial" w:eastAsia="Times New Roman" w:hAnsi="Arial" w:cs="Arial"/>
          <w:sz w:val="20"/>
          <w:szCs w:val="20"/>
          <w:lang w:eastAsia="en-GB"/>
        </w:rPr>
        <w:t xml:space="preserve">(1-2):98-106. </w:t>
      </w:r>
      <w:proofErr w:type="spellStart"/>
      <w:r w:rsidRPr="00BC5DC4">
        <w:rPr>
          <w:rFonts w:ascii="Arial" w:eastAsia="Times New Roman" w:hAnsi="Arial" w:cs="Arial"/>
          <w:sz w:val="20"/>
          <w:szCs w:val="20"/>
          <w:lang w:eastAsia="en-GB"/>
        </w:rPr>
        <w:t>Epub</w:t>
      </w:r>
      <w:proofErr w:type="spellEnd"/>
      <w:r w:rsidRPr="00BC5DC4">
        <w:rPr>
          <w:rFonts w:ascii="Arial" w:eastAsia="Times New Roman" w:hAnsi="Arial" w:cs="Arial"/>
          <w:sz w:val="20"/>
          <w:szCs w:val="20"/>
          <w:lang w:eastAsia="en-GB"/>
        </w:rPr>
        <w:t xml:space="preserve"> 2006 Jun 14.</w:t>
      </w:r>
    </w:p>
    <w:p w:rsidR="00BC5DC4" w:rsidRPr="00BC5DC4" w:rsidRDefault="00BC5DC4" w:rsidP="00BC5DC4">
      <w:pPr>
        <w:shd w:val="clear" w:color="auto" w:fill="FFFFFF"/>
        <w:spacing w:before="240" w:after="120" w:line="240" w:lineRule="auto"/>
        <w:outlineLvl w:val="0"/>
        <w:rPr>
          <w:rFonts w:ascii="Arial" w:eastAsia="Times New Roman" w:hAnsi="Arial" w:cs="Arial"/>
          <w:b/>
          <w:bCs/>
          <w:color w:val="000000"/>
          <w:kern w:val="36"/>
          <w:sz w:val="28"/>
          <w:szCs w:val="28"/>
          <w:lang w:eastAsia="en-GB"/>
        </w:rPr>
      </w:pPr>
      <w:r w:rsidRPr="00BC5DC4">
        <w:rPr>
          <w:rFonts w:ascii="Arial" w:eastAsia="Times New Roman" w:hAnsi="Arial" w:cs="Arial"/>
          <w:b/>
          <w:bCs/>
          <w:color w:val="000000"/>
          <w:kern w:val="36"/>
          <w:sz w:val="28"/>
          <w:szCs w:val="28"/>
          <w:lang w:eastAsia="en-GB"/>
        </w:rPr>
        <w:t>Acupuncture for patients with chronic neck pain.</w:t>
      </w:r>
    </w:p>
    <w:p w:rsidR="00BC5DC4" w:rsidRPr="00BC5DC4" w:rsidRDefault="00BC5DC4" w:rsidP="00BC5DC4">
      <w:pPr>
        <w:shd w:val="clear" w:color="auto" w:fill="FFFFFF"/>
        <w:spacing w:after="0" w:line="240" w:lineRule="auto"/>
        <w:rPr>
          <w:rFonts w:ascii="Arial" w:eastAsia="Times New Roman" w:hAnsi="Arial" w:cs="Arial"/>
          <w:sz w:val="20"/>
          <w:szCs w:val="20"/>
          <w:lang w:eastAsia="en-GB"/>
        </w:rPr>
      </w:pPr>
      <w:hyperlink r:id="rId5" w:history="1">
        <w:r w:rsidRPr="00BC5DC4">
          <w:rPr>
            <w:rFonts w:ascii="Arial" w:eastAsia="Times New Roman" w:hAnsi="Arial" w:cs="Arial"/>
            <w:color w:val="2F4A8B"/>
            <w:sz w:val="20"/>
            <w:szCs w:val="20"/>
            <w:u w:val="single"/>
            <w:lang w:eastAsia="en-GB"/>
          </w:rPr>
          <w:t>Witt CM</w:t>
        </w:r>
      </w:hyperlink>
      <w:r w:rsidRPr="00BC5DC4">
        <w:rPr>
          <w:rFonts w:ascii="Arial" w:eastAsia="Times New Roman" w:hAnsi="Arial" w:cs="Arial"/>
          <w:sz w:val="17"/>
          <w:szCs w:val="17"/>
          <w:vertAlign w:val="superscript"/>
          <w:lang w:eastAsia="en-GB"/>
        </w:rPr>
        <w:t>1</w:t>
      </w:r>
      <w:r w:rsidRPr="00BC5DC4">
        <w:rPr>
          <w:rFonts w:ascii="Arial" w:eastAsia="Times New Roman" w:hAnsi="Arial" w:cs="Arial"/>
          <w:sz w:val="20"/>
          <w:szCs w:val="20"/>
          <w:lang w:eastAsia="en-GB"/>
        </w:rPr>
        <w:t xml:space="preserve">, </w:t>
      </w:r>
      <w:hyperlink r:id="rId6" w:history="1">
        <w:r w:rsidRPr="00BC5DC4">
          <w:rPr>
            <w:rFonts w:ascii="Arial" w:eastAsia="Times New Roman" w:hAnsi="Arial" w:cs="Arial"/>
            <w:color w:val="2F4A8B"/>
            <w:sz w:val="20"/>
            <w:szCs w:val="20"/>
            <w:u w:val="single"/>
            <w:lang w:eastAsia="en-GB"/>
          </w:rPr>
          <w:t>Jena S</w:t>
        </w:r>
      </w:hyperlink>
      <w:r w:rsidRPr="00BC5DC4">
        <w:rPr>
          <w:rFonts w:ascii="Arial" w:eastAsia="Times New Roman" w:hAnsi="Arial" w:cs="Arial"/>
          <w:sz w:val="20"/>
          <w:szCs w:val="20"/>
          <w:lang w:eastAsia="en-GB"/>
        </w:rPr>
        <w:t xml:space="preserve">, </w:t>
      </w:r>
      <w:hyperlink r:id="rId7" w:history="1">
        <w:proofErr w:type="spellStart"/>
        <w:r w:rsidRPr="00BC5DC4">
          <w:rPr>
            <w:rFonts w:ascii="Arial" w:eastAsia="Times New Roman" w:hAnsi="Arial" w:cs="Arial"/>
            <w:color w:val="2F4A8B"/>
            <w:sz w:val="20"/>
            <w:szCs w:val="20"/>
            <w:u w:val="single"/>
            <w:lang w:eastAsia="en-GB"/>
          </w:rPr>
          <w:t>Brinkhaus</w:t>
        </w:r>
        <w:proofErr w:type="spellEnd"/>
        <w:r w:rsidRPr="00BC5DC4">
          <w:rPr>
            <w:rFonts w:ascii="Arial" w:eastAsia="Times New Roman" w:hAnsi="Arial" w:cs="Arial"/>
            <w:color w:val="2F4A8B"/>
            <w:sz w:val="20"/>
            <w:szCs w:val="20"/>
            <w:u w:val="single"/>
            <w:lang w:eastAsia="en-GB"/>
          </w:rPr>
          <w:t xml:space="preserve"> B</w:t>
        </w:r>
      </w:hyperlink>
      <w:r w:rsidRPr="00BC5DC4">
        <w:rPr>
          <w:rFonts w:ascii="Arial" w:eastAsia="Times New Roman" w:hAnsi="Arial" w:cs="Arial"/>
          <w:sz w:val="20"/>
          <w:szCs w:val="20"/>
          <w:lang w:eastAsia="en-GB"/>
        </w:rPr>
        <w:t xml:space="preserve">, </w:t>
      </w:r>
      <w:hyperlink r:id="rId8" w:history="1">
        <w:proofErr w:type="spellStart"/>
        <w:r w:rsidRPr="00BC5DC4">
          <w:rPr>
            <w:rFonts w:ascii="Arial" w:eastAsia="Times New Roman" w:hAnsi="Arial" w:cs="Arial"/>
            <w:color w:val="2F4A8B"/>
            <w:sz w:val="20"/>
            <w:szCs w:val="20"/>
            <w:u w:val="single"/>
            <w:lang w:eastAsia="en-GB"/>
          </w:rPr>
          <w:t>Liecker</w:t>
        </w:r>
        <w:proofErr w:type="spellEnd"/>
        <w:r w:rsidRPr="00BC5DC4">
          <w:rPr>
            <w:rFonts w:ascii="Arial" w:eastAsia="Times New Roman" w:hAnsi="Arial" w:cs="Arial"/>
            <w:color w:val="2F4A8B"/>
            <w:sz w:val="20"/>
            <w:szCs w:val="20"/>
            <w:u w:val="single"/>
            <w:lang w:eastAsia="en-GB"/>
          </w:rPr>
          <w:t xml:space="preserve"> B</w:t>
        </w:r>
      </w:hyperlink>
      <w:r w:rsidRPr="00BC5DC4">
        <w:rPr>
          <w:rFonts w:ascii="Arial" w:eastAsia="Times New Roman" w:hAnsi="Arial" w:cs="Arial"/>
          <w:sz w:val="20"/>
          <w:szCs w:val="20"/>
          <w:lang w:eastAsia="en-GB"/>
        </w:rPr>
        <w:t xml:space="preserve">, </w:t>
      </w:r>
      <w:hyperlink r:id="rId9" w:history="1">
        <w:proofErr w:type="spellStart"/>
        <w:r w:rsidRPr="00BC5DC4">
          <w:rPr>
            <w:rFonts w:ascii="Arial" w:eastAsia="Times New Roman" w:hAnsi="Arial" w:cs="Arial"/>
            <w:color w:val="2F4A8B"/>
            <w:sz w:val="20"/>
            <w:szCs w:val="20"/>
            <w:u w:val="single"/>
            <w:lang w:eastAsia="en-GB"/>
          </w:rPr>
          <w:t>Wegscheider</w:t>
        </w:r>
        <w:proofErr w:type="spellEnd"/>
        <w:r w:rsidRPr="00BC5DC4">
          <w:rPr>
            <w:rFonts w:ascii="Arial" w:eastAsia="Times New Roman" w:hAnsi="Arial" w:cs="Arial"/>
            <w:color w:val="2F4A8B"/>
            <w:sz w:val="20"/>
            <w:szCs w:val="20"/>
            <w:u w:val="single"/>
            <w:lang w:eastAsia="en-GB"/>
          </w:rPr>
          <w:t xml:space="preserve"> K</w:t>
        </w:r>
      </w:hyperlink>
      <w:r w:rsidRPr="00BC5DC4">
        <w:rPr>
          <w:rFonts w:ascii="Arial" w:eastAsia="Times New Roman" w:hAnsi="Arial" w:cs="Arial"/>
          <w:sz w:val="20"/>
          <w:szCs w:val="20"/>
          <w:lang w:eastAsia="en-GB"/>
        </w:rPr>
        <w:t xml:space="preserve">, </w:t>
      </w:r>
      <w:hyperlink r:id="rId10" w:history="1">
        <w:proofErr w:type="spellStart"/>
        <w:r w:rsidRPr="00BC5DC4">
          <w:rPr>
            <w:rFonts w:ascii="Arial" w:eastAsia="Times New Roman" w:hAnsi="Arial" w:cs="Arial"/>
            <w:color w:val="2F4A8B"/>
            <w:sz w:val="20"/>
            <w:szCs w:val="20"/>
            <w:u w:val="single"/>
            <w:lang w:eastAsia="en-GB"/>
          </w:rPr>
          <w:t>Willich</w:t>
        </w:r>
        <w:proofErr w:type="spellEnd"/>
        <w:r w:rsidRPr="00BC5DC4">
          <w:rPr>
            <w:rFonts w:ascii="Arial" w:eastAsia="Times New Roman" w:hAnsi="Arial" w:cs="Arial"/>
            <w:color w:val="2F4A8B"/>
            <w:sz w:val="20"/>
            <w:szCs w:val="20"/>
            <w:u w:val="single"/>
            <w:lang w:eastAsia="en-GB"/>
          </w:rPr>
          <w:t xml:space="preserve"> SN</w:t>
        </w:r>
      </w:hyperlink>
      <w:r w:rsidRPr="00BC5DC4">
        <w:rPr>
          <w:rFonts w:ascii="Arial" w:eastAsia="Times New Roman" w:hAnsi="Arial" w:cs="Arial"/>
          <w:sz w:val="20"/>
          <w:szCs w:val="20"/>
          <w:lang w:eastAsia="en-GB"/>
        </w:rPr>
        <w:t>.</w:t>
      </w:r>
    </w:p>
    <w:p w:rsidR="00BC5DC4" w:rsidRPr="00BC5DC4" w:rsidRDefault="00BC5DC4" w:rsidP="00BC5DC4">
      <w:pPr>
        <w:shd w:val="clear" w:color="auto" w:fill="FFFFFF"/>
        <w:spacing w:before="308" w:after="154" w:line="240" w:lineRule="auto"/>
        <w:outlineLvl w:val="2"/>
        <w:rPr>
          <w:rFonts w:ascii="Arial" w:eastAsia="Times New Roman" w:hAnsi="Arial" w:cs="Arial"/>
          <w:b/>
          <w:bCs/>
          <w:color w:val="724128"/>
          <w:lang w:eastAsia="en-GB"/>
        </w:rPr>
      </w:pPr>
      <w:hyperlink r:id="rId11" w:tooltip="Open/close author information list" w:history="1">
        <w:r w:rsidRPr="00BC5DC4">
          <w:rPr>
            <w:rFonts w:ascii="Arial" w:eastAsia="Times New Roman" w:hAnsi="Arial" w:cs="Arial"/>
            <w:b/>
            <w:bCs/>
            <w:color w:val="2F4A8B"/>
            <w:u w:val="single"/>
            <w:lang w:eastAsia="en-GB"/>
          </w:rPr>
          <w:t>Author information</w:t>
        </w:r>
      </w:hyperlink>
    </w:p>
    <w:p w:rsidR="00BC5DC4" w:rsidRPr="00BC5DC4" w:rsidRDefault="00BC5DC4" w:rsidP="00BC5DC4">
      <w:pPr>
        <w:numPr>
          <w:ilvl w:val="0"/>
          <w:numId w:val="1"/>
        </w:numPr>
        <w:shd w:val="clear" w:color="auto" w:fill="FFFFFF"/>
        <w:spacing w:before="100" w:beforeAutospacing="1" w:after="100" w:afterAutospacing="1" w:line="240" w:lineRule="auto"/>
        <w:rPr>
          <w:rFonts w:ascii="Arial" w:eastAsia="Times New Roman" w:hAnsi="Arial" w:cs="Arial"/>
          <w:sz w:val="20"/>
          <w:szCs w:val="20"/>
          <w:lang w:eastAsia="en-GB"/>
        </w:rPr>
      </w:pPr>
      <w:r w:rsidRPr="00BC5DC4">
        <w:rPr>
          <w:rFonts w:ascii="Arial" w:eastAsia="Times New Roman" w:hAnsi="Arial" w:cs="Arial"/>
          <w:sz w:val="17"/>
          <w:szCs w:val="17"/>
          <w:vertAlign w:val="superscript"/>
          <w:lang w:eastAsia="en-GB"/>
        </w:rPr>
        <w:t>1</w:t>
      </w:r>
      <w:r w:rsidRPr="00BC5DC4">
        <w:rPr>
          <w:rFonts w:ascii="Arial" w:eastAsia="Times New Roman" w:hAnsi="Arial" w:cs="Arial"/>
          <w:sz w:val="20"/>
          <w:szCs w:val="20"/>
          <w:lang w:eastAsia="en-GB"/>
        </w:rPr>
        <w:t xml:space="preserve">Institute of Social Medicine, Epidemiology, and Health Economics, </w:t>
      </w:r>
      <w:proofErr w:type="spellStart"/>
      <w:r w:rsidRPr="00BC5DC4">
        <w:rPr>
          <w:rFonts w:ascii="Arial" w:eastAsia="Times New Roman" w:hAnsi="Arial" w:cs="Arial"/>
          <w:sz w:val="20"/>
          <w:szCs w:val="20"/>
          <w:lang w:eastAsia="en-GB"/>
        </w:rPr>
        <w:t>Charité</w:t>
      </w:r>
      <w:proofErr w:type="spellEnd"/>
      <w:r w:rsidRPr="00BC5DC4">
        <w:rPr>
          <w:rFonts w:ascii="Arial" w:eastAsia="Times New Roman" w:hAnsi="Arial" w:cs="Arial"/>
          <w:sz w:val="20"/>
          <w:szCs w:val="20"/>
          <w:lang w:eastAsia="en-GB"/>
        </w:rPr>
        <w:t xml:space="preserve"> University Medical </w:t>
      </w:r>
      <w:proofErr w:type="spellStart"/>
      <w:r w:rsidRPr="00BC5DC4">
        <w:rPr>
          <w:rFonts w:ascii="Arial" w:eastAsia="Times New Roman" w:hAnsi="Arial" w:cs="Arial"/>
          <w:sz w:val="20"/>
          <w:szCs w:val="20"/>
          <w:lang w:eastAsia="en-GB"/>
        </w:rPr>
        <w:t>Center</w:t>
      </w:r>
      <w:proofErr w:type="spellEnd"/>
      <w:r w:rsidRPr="00BC5DC4">
        <w:rPr>
          <w:rFonts w:ascii="Arial" w:eastAsia="Times New Roman" w:hAnsi="Arial" w:cs="Arial"/>
          <w:sz w:val="20"/>
          <w:szCs w:val="20"/>
          <w:lang w:eastAsia="en-GB"/>
        </w:rPr>
        <w:t>, Berlin, Germany. claudia.witt@charite.de</w:t>
      </w:r>
    </w:p>
    <w:p w:rsidR="00BC5DC4" w:rsidRPr="00BC5DC4" w:rsidRDefault="00BC5DC4" w:rsidP="00BC5DC4">
      <w:pPr>
        <w:shd w:val="clear" w:color="auto" w:fill="FFFFFF"/>
        <w:spacing w:before="308" w:after="154" w:line="240" w:lineRule="auto"/>
        <w:outlineLvl w:val="2"/>
        <w:rPr>
          <w:rFonts w:ascii="Arial" w:eastAsia="Times New Roman" w:hAnsi="Arial" w:cs="Arial"/>
          <w:b/>
          <w:bCs/>
          <w:color w:val="724128"/>
          <w:lang w:eastAsia="en-GB"/>
        </w:rPr>
      </w:pPr>
      <w:r w:rsidRPr="00BC5DC4">
        <w:rPr>
          <w:rFonts w:ascii="Arial" w:eastAsia="Times New Roman" w:hAnsi="Arial" w:cs="Arial"/>
          <w:b/>
          <w:bCs/>
          <w:color w:val="724128"/>
          <w:lang w:eastAsia="en-GB"/>
        </w:rPr>
        <w:t>Abstract</w:t>
      </w:r>
    </w:p>
    <w:p w:rsidR="00BC5DC4" w:rsidRPr="00BC5DC4" w:rsidRDefault="00BC5DC4" w:rsidP="00BC5DC4">
      <w:pPr>
        <w:shd w:val="clear" w:color="auto" w:fill="FFFFFF"/>
        <w:spacing w:before="100" w:beforeAutospacing="1" w:after="100" w:afterAutospacing="1" w:line="240" w:lineRule="auto"/>
        <w:rPr>
          <w:rFonts w:ascii="Arial" w:eastAsia="Times New Roman" w:hAnsi="Arial" w:cs="Arial"/>
          <w:sz w:val="20"/>
          <w:szCs w:val="20"/>
          <w:lang w:eastAsia="en-GB"/>
        </w:rPr>
      </w:pPr>
      <w:r w:rsidRPr="00BC5DC4">
        <w:rPr>
          <w:rFonts w:ascii="Arial" w:eastAsia="Times New Roman" w:hAnsi="Arial" w:cs="Arial"/>
          <w:sz w:val="20"/>
          <w:szCs w:val="20"/>
          <w:lang w:eastAsia="en-GB"/>
        </w:rPr>
        <w:t xml:space="preserve">Acupuncture is widely used by patients with neck pain, but there is a lack of information about its effectiveness in routine medical care. The aim was to investigate the effectiveness of acupuncture in addition to routine care in patients with chronic neck pain compared to treatment with routine care alone. We performed a randomized controlled multicentre trial plus non-randomized cohort in general practices in Germany. 14,161 patients with chronic neck pain (duration &gt;6 months). Patients were randomly allocated to an acupuncture group or a control group receiving no acupuncture. Patients in the acupuncture group received up to 15 acupuncture sessions over three months. Patients who did not consent to randomization received acupuncture treatment. All subjects were allowed to receive usual medical care in addition to study treatment. Neck pain and disability (NPAD Scale by Wheeler) after three months. Of 14,161 patients (mean age 50.9+/-13.1 years, 68% female) 1880 were randomized to acupuncture and 1886 to control, and 10,395 included into the non-randomized acupuncture group. At three months, neck pain and disability improved by 16.2 (SE: 0.4) to 38.3 (SE: 0.4); and by 3.9 (SE: 0.4) to 50.5 (SE: 0.4), difference 12.3 (p&lt;0.001) in the acupuncture and control group, respectively. Treatment success was essentially maintained through six months. Non-randomized patients had more severe symptoms at baseline and showed higher neck pain and disability improvement compared to randomized patients. </w:t>
      </w:r>
      <w:r w:rsidRPr="00BC5DC4">
        <w:rPr>
          <w:rFonts w:ascii="Arial" w:eastAsia="Times New Roman" w:hAnsi="Arial" w:cs="Arial"/>
          <w:sz w:val="20"/>
          <w:szCs w:val="20"/>
          <w:highlight w:val="yellow"/>
          <w:lang w:eastAsia="en-GB"/>
        </w:rPr>
        <w:t>Treatment with acupuncture added to routine care in patients with chronic neck pain was associated with improvements in neck pain and disability compared to treatment with routine care alone.</w:t>
      </w:r>
      <w:bookmarkStart w:id="0" w:name="_GoBack"/>
      <w:bookmarkEnd w:id="0"/>
    </w:p>
    <w:p w:rsidR="007D5455" w:rsidRDefault="007D5455"/>
    <w:sectPr w:rsidR="007D5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F06"/>
    <w:multiLevelType w:val="multilevel"/>
    <w:tmpl w:val="DC2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C4"/>
    <w:rsid w:val="007D5455"/>
    <w:rsid w:val="00BC5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1CCC3-240A-4626-9271-D99B41B2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00407">
      <w:bodyDiv w:val="1"/>
      <w:marLeft w:val="0"/>
      <w:marRight w:val="0"/>
      <w:marTop w:val="0"/>
      <w:marBottom w:val="0"/>
      <w:divBdr>
        <w:top w:val="none" w:sz="0" w:space="0" w:color="auto"/>
        <w:left w:val="none" w:sz="0" w:space="0" w:color="auto"/>
        <w:bottom w:val="none" w:sz="0" w:space="0" w:color="auto"/>
        <w:right w:val="none" w:sz="0" w:space="0" w:color="auto"/>
      </w:divBdr>
      <w:divsChild>
        <w:div w:id="984504631">
          <w:marLeft w:val="0"/>
          <w:marRight w:val="1"/>
          <w:marTop w:val="0"/>
          <w:marBottom w:val="0"/>
          <w:divBdr>
            <w:top w:val="none" w:sz="0" w:space="0" w:color="auto"/>
            <w:left w:val="none" w:sz="0" w:space="0" w:color="auto"/>
            <w:bottom w:val="none" w:sz="0" w:space="0" w:color="auto"/>
            <w:right w:val="none" w:sz="0" w:space="0" w:color="auto"/>
          </w:divBdr>
          <w:divsChild>
            <w:div w:id="1037701750">
              <w:marLeft w:val="0"/>
              <w:marRight w:val="0"/>
              <w:marTop w:val="0"/>
              <w:marBottom w:val="0"/>
              <w:divBdr>
                <w:top w:val="none" w:sz="0" w:space="0" w:color="auto"/>
                <w:left w:val="none" w:sz="0" w:space="0" w:color="auto"/>
                <w:bottom w:val="none" w:sz="0" w:space="0" w:color="auto"/>
                <w:right w:val="none" w:sz="0" w:space="0" w:color="auto"/>
              </w:divBdr>
              <w:divsChild>
                <w:div w:id="1549149809">
                  <w:marLeft w:val="0"/>
                  <w:marRight w:val="1"/>
                  <w:marTop w:val="0"/>
                  <w:marBottom w:val="0"/>
                  <w:divBdr>
                    <w:top w:val="none" w:sz="0" w:space="0" w:color="auto"/>
                    <w:left w:val="none" w:sz="0" w:space="0" w:color="auto"/>
                    <w:bottom w:val="none" w:sz="0" w:space="0" w:color="auto"/>
                    <w:right w:val="none" w:sz="0" w:space="0" w:color="auto"/>
                  </w:divBdr>
                  <w:divsChild>
                    <w:div w:id="280918527">
                      <w:marLeft w:val="0"/>
                      <w:marRight w:val="0"/>
                      <w:marTop w:val="0"/>
                      <w:marBottom w:val="0"/>
                      <w:divBdr>
                        <w:top w:val="none" w:sz="0" w:space="0" w:color="auto"/>
                        <w:left w:val="none" w:sz="0" w:space="0" w:color="auto"/>
                        <w:bottom w:val="none" w:sz="0" w:space="0" w:color="auto"/>
                        <w:right w:val="none" w:sz="0" w:space="0" w:color="auto"/>
                      </w:divBdr>
                      <w:divsChild>
                        <w:div w:id="2007827136">
                          <w:marLeft w:val="0"/>
                          <w:marRight w:val="0"/>
                          <w:marTop w:val="0"/>
                          <w:marBottom w:val="0"/>
                          <w:divBdr>
                            <w:top w:val="none" w:sz="0" w:space="0" w:color="auto"/>
                            <w:left w:val="none" w:sz="0" w:space="0" w:color="auto"/>
                            <w:bottom w:val="none" w:sz="0" w:space="0" w:color="auto"/>
                            <w:right w:val="none" w:sz="0" w:space="0" w:color="auto"/>
                          </w:divBdr>
                          <w:divsChild>
                            <w:div w:id="838078461">
                              <w:marLeft w:val="0"/>
                              <w:marRight w:val="0"/>
                              <w:marTop w:val="120"/>
                              <w:marBottom w:val="360"/>
                              <w:divBdr>
                                <w:top w:val="none" w:sz="0" w:space="0" w:color="auto"/>
                                <w:left w:val="none" w:sz="0" w:space="0" w:color="auto"/>
                                <w:bottom w:val="none" w:sz="0" w:space="0" w:color="auto"/>
                                <w:right w:val="none" w:sz="0" w:space="0" w:color="auto"/>
                              </w:divBdr>
                              <w:divsChild>
                                <w:div w:id="1056659141">
                                  <w:marLeft w:val="0"/>
                                  <w:marRight w:val="0"/>
                                  <w:marTop w:val="0"/>
                                  <w:marBottom w:val="0"/>
                                  <w:divBdr>
                                    <w:top w:val="none" w:sz="0" w:space="0" w:color="auto"/>
                                    <w:left w:val="none" w:sz="0" w:space="0" w:color="auto"/>
                                    <w:bottom w:val="none" w:sz="0" w:space="0" w:color="auto"/>
                                    <w:right w:val="none" w:sz="0" w:space="0" w:color="auto"/>
                                  </w:divBdr>
                                </w:div>
                                <w:div w:id="1874226535">
                                  <w:marLeft w:val="0"/>
                                  <w:marRight w:val="0"/>
                                  <w:marTop w:val="0"/>
                                  <w:marBottom w:val="0"/>
                                  <w:divBdr>
                                    <w:top w:val="none" w:sz="0" w:space="0" w:color="auto"/>
                                    <w:left w:val="none" w:sz="0" w:space="0" w:color="auto"/>
                                    <w:bottom w:val="none" w:sz="0" w:space="0" w:color="auto"/>
                                    <w:right w:val="none" w:sz="0" w:space="0" w:color="auto"/>
                                  </w:divBdr>
                                </w:div>
                                <w:div w:id="757874569">
                                  <w:marLeft w:val="0"/>
                                  <w:marRight w:val="0"/>
                                  <w:marTop w:val="0"/>
                                  <w:marBottom w:val="0"/>
                                  <w:divBdr>
                                    <w:top w:val="none" w:sz="0" w:space="0" w:color="auto"/>
                                    <w:left w:val="none" w:sz="0" w:space="0" w:color="auto"/>
                                    <w:bottom w:val="none" w:sz="0" w:space="0" w:color="auto"/>
                                    <w:right w:val="none" w:sz="0" w:space="0" w:color="auto"/>
                                  </w:divBdr>
                                  <w:divsChild>
                                    <w:div w:id="1376925961">
                                      <w:marLeft w:val="0"/>
                                      <w:marRight w:val="0"/>
                                      <w:marTop w:val="0"/>
                                      <w:marBottom w:val="0"/>
                                      <w:divBdr>
                                        <w:top w:val="none" w:sz="0" w:space="0" w:color="auto"/>
                                        <w:left w:val="none" w:sz="0" w:space="0" w:color="auto"/>
                                        <w:bottom w:val="none" w:sz="0" w:space="0" w:color="auto"/>
                                        <w:right w:val="none" w:sz="0" w:space="0" w:color="auto"/>
                                      </w:divBdr>
                                    </w:div>
                                  </w:divsChild>
                                </w:div>
                                <w:div w:id="1368991641">
                                  <w:marLeft w:val="0"/>
                                  <w:marRight w:val="0"/>
                                  <w:marTop w:val="0"/>
                                  <w:marBottom w:val="0"/>
                                  <w:divBdr>
                                    <w:top w:val="none" w:sz="0" w:space="0" w:color="auto"/>
                                    <w:left w:val="none" w:sz="0" w:space="0" w:color="auto"/>
                                    <w:bottom w:val="none" w:sz="0" w:space="0" w:color="auto"/>
                                    <w:right w:val="none" w:sz="0" w:space="0" w:color="auto"/>
                                  </w:divBdr>
                                  <w:divsChild>
                                    <w:div w:id="3965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Liecker%20B%5BAuthor%5D&amp;cauthor=true&amp;cauthor_uid=167810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term=Brinkhaus%20B%5BAuthor%5D&amp;cauthor=true&amp;cauthor_uid=167810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Jena%20S%5BAuthor%5D&amp;cauthor=true&amp;cauthor_uid=16781068" TargetMode="External"/><Relationship Id="rId11" Type="http://schemas.openxmlformats.org/officeDocument/2006/relationships/hyperlink" Target="http://www.ncbi.nlm.nih.gov/pubmed/16781068" TargetMode="External"/><Relationship Id="rId5" Type="http://schemas.openxmlformats.org/officeDocument/2006/relationships/hyperlink" Target="http://www.ncbi.nlm.nih.gov/pubmed/?term=Witt%20CM%5BAuthor%5D&amp;cauthor=true&amp;cauthor_uid=16781068" TargetMode="External"/><Relationship Id="rId10" Type="http://schemas.openxmlformats.org/officeDocument/2006/relationships/hyperlink" Target="http://www.ncbi.nlm.nih.gov/pubmed/?term=Willich%20SN%5BAuthor%5D&amp;cauthor=true&amp;cauthor_uid=16781068" TargetMode="External"/><Relationship Id="rId4" Type="http://schemas.openxmlformats.org/officeDocument/2006/relationships/webSettings" Target="webSettings.xml"/><Relationship Id="rId9" Type="http://schemas.openxmlformats.org/officeDocument/2006/relationships/hyperlink" Target="http://www.ncbi.nlm.nih.gov/pubmed/?term=Wegscheider%20K%5BAuthor%5D&amp;cauthor=true&amp;cauthor_uid=1678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Ireland</dc:creator>
  <cp:keywords/>
  <dc:description/>
  <cp:lastModifiedBy>Chris Ireland</cp:lastModifiedBy>
  <cp:revision>1</cp:revision>
  <dcterms:created xsi:type="dcterms:W3CDTF">2015-05-19T07:41:00Z</dcterms:created>
  <dcterms:modified xsi:type="dcterms:W3CDTF">2015-05-19T07:42:00Z</dcterms:modified>
</cp:coreProperties>
</file>