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B1D4C" w14:textId="77777777" w:rsidR="00432867" w:rsidRDefault="00432867" w:rsidP="00583FE0">
      <w:pPr>
        <w:jc w:val="center"/>
        <w:rPr>
          <w:b/>
          <w:bCs/>
          <w:sz w:val="28"/>
          <w:szCs w:val="28"/>
          <w:u w:val="single"/>
        </w:rPr>
      </w:pPr>
    </w:p>
    <w:p w14:paraId="74B35ED3" w14:textId="77777777" w:rsidR="00432867" w:rsidRDefault="00432867" w:rsidP="00583FE0">
      <w:pPr>
        <w:jc w:val="center"/>
        <w:rPr>
          <w:b/>
          <w:bCs/>
          <w:sz w:val="28"/>
          <w:szCs w:val="28"/>
          <w:u w:val="single"/>
        </w:rPr>
      </w:pPr>
    </w:p>
    <w:p w14:paraId="7A42EE5C" w14:textId="469F9F69" w:rsidR="006E0E2E" w:rsidRDefault="00583FE0" w:rsidP="00583FE0">
      <w:pPr>
        <w:jc w:val="center"/>
        <w:rPr>
          <w:b/>
          <w:bCs/>
          <w:sz w:val="28"/>
          <w:szCs w:val="28"/>
          <w:u w:val="single"/>
        </w:rPr>
      </w:pPr>
      <w:r>
        <w:rPr>
          <w:b/>
          <w:bCs/>
          <w:sz w:val="28"/>
          <w:szCs w:val="28"/>
          <w:u w:val="single"/>
        </w:rPr>
        <w:t>Directions</w:t>
      </w:r>
    </w:p>
    <w:p w14:paraId="14266400" w14:textId="4112CCCF" w:rsidR="00583FE0" w:rsidRPr="00583FE0" w:rsidRDefault="00432867" w:rsidP="00583FE0">
      <w:pPr>
        <w:pStyle w:val="ListParagraph"/>
        <w:numPr>
          <w:ilvl w:val="0"/>
          <w:numId w:val="1"/>
        </w:numPr>
        <w:rPr>
          <w:sz w:val="28"/>
          <w:szCs w:val="28"/>
        </w:rPr>
      </w:pPr>
      <w:r>
        <w:rPr>
          <w:sz w:val="24"/>
          <w:szCs w:val="24"/>
        </w:rPr>
        <w:t xml:space="preserve">Royal Preston Hospital, Physiotherapy Department, </w:t>
      </w:r>
      <w:proofErr w:type="spellStart"/>
      <w:r>
        <w:rPr>
          <w:sz w:val="24"/>
          <w:szCs w:val="24"/>
        </w:rPr>
        <w:t>Sharoe</w:t>
      </w:r>
      <w:proofErr w:type="spellEnd"/>
      <w:r>
        <w:rPr>
          <w:sz w:val="24"/>
          <w:szCs w:val="24"/>
        </w:rPr>
        <w:t xml:space="preserve"> Green Lane North, Fulwood, Preston, PR2 9HT</w:t>
      </w:r>
    </w:p>
    <w:p w14:paraId="1C6479DF" w14:textId="3856993A" w:rsidR="00583FE0" w:rsidRPr="00583FE0" w:rsidRDefault="00583FE0" w:rsidP="00583FE0">
      <w:pPr>
        <w:pStyle w:val="ListParagraph"/>
        <w:numPr>
          <w:ilvl w:val="0"/>
          <w:numId w:val="1"/>
        </w:numPr>
        <w:rPr>
          <w:sz w:val="28"/>
          <w:szCs w:val="28"/>
        </w:rPr>
      </w:pPr>
      <w:r>
        <w:rPr>
          <w:sz w:val="24"/>
          <w:szCs w:val="24"/>
        </w:rPr>
        <w:t xml:space="preserve">Tel: </w:t>
      </w:r>
      <w:r w:rsidR="00FA5CBE">
        <w:rPr>
          <w:sz w:val="24"/>
          <w:szCs w:val="24"/>
        </w:rPr>
        <w:t>0</w:t>
      </w:r>
      <w:r w:rsidR="00432867">
        <w:rPr>
          <w:sz w:val="24"/>
          <w:szCs w:val="24"/>
        </w:rPr>
        <w:t>1772 716565</w:t>
      </w:r>
    </w:p>
    <w:p w14:paraId="74BF3CA0" w14:textId="67A3E8B4" w:rsidR="00583FE0" w:rsidRDefault="00583FE0" w:rsidP="00AF1024">
      <w:pPr>
        <w:pStyle w:val="ListParagraph"/>
        <w:numPr>
          <w:ilvl w:val="0"/>
          <w:numId w:val="1"/>
        </w:numPr>
      </w:pPr>
      <w:r w:rsidRPr="00432867">
        <w:rPr>
          <w:sz w:val="24"/>
          <w:szCs w:val="24"/>
        </w:rPr>
        <w:t xml:space="preserve">Website: </w:t>
      </w:r>
      <w:hyperlink r:id="rId5" w:history="1">
        <w:r w:rsidR="00432867" w:rsidRPr="00F64496">
          <w:rPr>
            <w:rStyle w:val="Hyperlink"/>
          </w:rPr>
          <w:t>www.lancsteachinghospitals.nhs.uk</w:t>
        </w:r>
      </w:hyperlink>
      <w:r w:rsidR="00432867">
        <w:tab/>
      </w:r>
    </w:p>
    <w:p w14:paraId="6785B40B" w14:textId="17D00222" w:rsidR="00583FE0" w:rsidRDefault="00583FE0">
      <w:pPr>
        <w:rPr>
          <w:noProof/>
        </w:rPr>
      </w:pPr>
    </w:p>
    <w:p w14:paraId="55ADD1E7" w14:textId="3354A680" w:rsidR="00432867" w:rsidRDefault="00432867">
      <w:pPr>
        <w:rPr>
          <w:noProof/>
        </w:rPr>
      </w:pPr>
      <w:r>
        <w:rPr>
          <w:noProof/>
        </w:rPr>
        <w:lastRenderedPageBreak/>
        <w:drawing>
          <wp:inline distT="0" distB="0" distL="0" distR="0" wp14:anchorId="51845511" wp14:editId="44242028">
            <wp:extent cx="8863330" cy="4754880"/>
            <wp:effectExtent l="0" t="0" r="0" b="7620"/>
            <wp:docPr id="959406974"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406974" name="Picture 1" descr="A screenshot of a map&#10;&#10;Description automatically generated"/>
                    <pic:cNvPicPr/>
                  </pic:nvPicPr>
                  <pic:blipFill>
                    <a:blip r:embed="rId6"/>
                    <a:stretch>
                      <a:fillRect/>
                    </a:stretch>
                  </pic:blipFill>
                  <pic:spPr>
                    <a:xfrm>
                      <a:off x="0" y="0"/>
                      <a:ext cx="8863330" cy="4754880"/>
                    </a:xfrm>
                    <a:prstGeom prst="rect">
                      <a:avLst/>
                    </a:prstGeom>
                  </pic:spPr>
                </pic:pic>
              </a:graphicData>
            </a:graphic>
          </wp:inline>
        </w:drawing>
      </w:r>
    </w:p>
    <w:p w14:paraId="44970DBF" w14:textId="77777777" w:rsidR="00432867" w:rsidRDefault="00432867">
      <w:pPr>
        <w:rPr>
          <w:noProof/>
        </w:rPr>
      </w:pPr>
    </w:p>
    <w:p w14:paraId="48CFBA34" w14:textId="77777777" w:rsidR="00432867" w:rsidRDefault="00432867" w:rsidP="00432867">
      <w:pPr>
        <w:pStyle w:val="NormalWeb"/>
        <w:shd w:val="clear" w:color="auto" w:fill="FFFFFF"/>
        <w:spacing w:before="180" w:beforeAutospacing="0" w:after="180" w:afterAutospacing="0"/>
        <w:textAlignment w:val="baseline"/>
        <w:rPr>
          <w:rFonts w:ascii="Open Sans" w:hAnsi="Open Sans" w:cs="Open Sans"/>
          <w:color w:val="212529"/>
        </w:rPr>
      </w:pPr>
    </w:p>
    <w:p w14:paraId="520EF737" w14:textId="77777777" w:rsidR="00432867" w:rsidRDefault="00432867" w:rsidP="00432867">
      <w:pPr>
        <w:pStyle w:val="NormalWeb"/>
        <w:shd w:val="clear" w:color="auto" w:fill="FFFFFF"/>
        <w:spacing w:before="180" w:beforeAutospacing="0" w:after="180" w:afterAutospacing="0"/>
        <w:textAlignment w:val="baseline"/>
        <w:rPr>
          <w:rFonts w:ascii="Open Sans" w:hAnsi="Open Sans" w:cs="Open Sans"/>
          <w:color w:val="212529"/>
        </w:rPr>
      </w:pPr>
    </w:p>
    <w:p w14:paraId="54E204E7" w14:textId="77777777" w:rsidR="00432867" w:rsidRDefault="00432867" w:rsidP="00432867">
      <w:pPr>
        <w:pStyle w:val="NormalWeb"/>
        <w:shd w:val="clear" w:color="auto" w:fill="FFFFFF"/>
        <w:spacing w:before="180" w:beforeAutospacing="0" w:after="180" w:afterAutospacing="0"/>
        <w:textAlignment w:val="baseline"/>
        <w:rPr>
          <w:rFonts w:ascii="Open Sans" w:hAnsi="Open Sans" w:cs="Open Sans"/>
          <w:color w:val="212529"/>
        </w:rPr>
      </w:pPr>
    </w:p>
    <w:p w14:paraId="5749D28F" w14:textId="232EC902" w:rsidR="00432867" w:rsidRDefault="00432867" w:rsidP="00432867">
      <w:pPr>
        <w:pStyle w:val="NormalWeb"/>
        <w:shd w:val="clear" w:color="auto" w:fill="FFFFFF"/>
        <w:spacing w:before="180" w:beforeAutospacing="0" w:after="180" w:afterAutospacing="0"/>
        <w:textAlignment w:val="baseline"/>
        <w:rPr>
          <w:rFonts w:ascii="Open Sans" w:hAnsi="Open Sans" w:cs="Open Sans"/>
          <w:color w:val="212529"/>
        </w:rPr>
      </w:pPr>
      <w:r>
        <w:rPr>
          <w:rFonts w:ascii="Open Sans" w:hAnsi="Open Sans" w:cs="Open Sans"/>
          <w:color w:val="212529"/>
        </w:rPr>
        <w:t>Take junction 32 of the M6. </w:t>
      </w:r>
      <w:r>
        <w:rPr>
          <w:rFonts w:ascii="Open Sans" w:hAnsi="Open Sans" w:cs="Open Sans"/>
          <w:color w:val="212529"/>
        </w:rPr>
        <w:br/>
        <w:t>Turn left off the slip-road onto Garstang Road (A6), heading towards Preston.</w:t>
      </w:r>
      <w:r>
        <w:rPr>
          <w:rFonts w:ascii="Open Sans" w:hAnsi="Open Sans" w:cs="Open Sans"/>
          <w:color w:val="212529"/>
        </w:rPr>
        <w:br/>
        <w:t xml:space="preserve">At the second major set of traffic lights turn left into </w:t>
      </w:r>
      <w:proofErr w:type="spellStart"/>
      <w:r>
        <w:rPr>
          <w:rFonts w:ascii="Open Sans" w:hAnsi="Open Sans" w:cs="Open Sans"/>
          <w:color w:val="212529"/>
        </w:rPr>
        <w:t>Sharoe</w:t>
      </w:r>
      <w:proofErr w:type="spellEnd"/>
      <w:r>
        <w:rPr>
          <w:rFonts w:ascii="Open Sans" w:hAnsi="Open Sans" w:cs="Open Sans"/>
          <w:color w:val="212529"/>
        </w:rPr>
        <w:t xml:space="preserve"> Green Lane.</w:t>
      </w:r>
      <w:r>
        <w:rPr>
          <w:rFonts w:ascii="Open Sans" w:hAnsi="Open Sans" w:cs="Open Sans"/>
          <w:color w:val="212529"/>
        </w:rPr>
        <w:br/>
        <w:t>The main entrance to Royal Preston Hospital is 200 yards on the right. </w:t>
      </w:r>
    </w:p>
    <w:p w14:paraId="461F8AD2" w14:textId="77777777" w:rsidR="00432867" w:rsidRDefault="00432867" w:rsidP="00432867">
      <w:pPr>
        <w:pStyle w:val="NormalWeb"/>
        <w:shd w:val="clear" w:color="auto" w:fill="FFFFFF"/>
        <w:spacing w:before="180" w:beforeAutospacing="0" w:after="180" w:afterAutospacing="0"/>
        <w:textAlignment w:val="baseline"/>
        <w:rPr>
          <w:rFonts w:ascii="Open Sans" w:hAnsi="Open Sans" w:cs="Open Sans"/>
          <w:color w:val="212529"/>
        </w:rPr>
      </w:pPr>
      <w:r>
        <w:rPr>
          <w:rStyle w:val="Strong"/>
          <w:rFonts w:ascii="Open Sans" w:hAnsi="Open Sans" w:cs="Open Sans"/>
          <w:color w:val="212529"/>
        </w:rPr>
        <w:t>Sat Nav PR2 9HT</w:t>
      </w:r>
    </w:p>
    <w:p w14:paraId="19BB2236" w14:textId="77777777" w:rsidR="00432867" w:rsidRPr="00432867" w:rsidRDefault="00432867" w:rsidP="00432867">
      <w:pPr>
        <w:shd w:val="clear" w:color="auto" w:fill="FFFFFF"/>
        <w:spacing w:before="450" w:after="150" w:line="240" w:lineRule="auto"/>
        <w:outlineLvl w:val="2"/>
        <w:rPr>
          <w:rFonts w:ascii="Open Sans" w:eastAsia="Times New Roman" w:hAnsi="Open Sans" w:cs="Open Sans"/>
          <w:color w:val="005CB4"/>
          <w:sz w:val="27"/>
          <w:szCs w:val="27"/>
          <w:lang w:eastAsia="en-GB"/>
        </w:rPr>
      </w:pPr>
      <w:r w:rsidRPr="00432867">
        <w:rPr>
          <w:rFonts w:ascii="Open Sans" w:eastAsia="Times New Roman" w:hAnsi="Open Sans" w:cs="Open Sans"/>
          <w:color w:val="005CB4"/>
          <w:sz w:val="27"/>
          <w:szCs w:val="27"/>
          <w:lang w:eastAsia="en-GB"/>
        </w:rPr>
        <w:t>Royal Preston Hospital</w:t>
      </w:r>
    </w:p>
    <w:p w14:paraId="3B1C2B50" w14:textId="77777777" w:rsidR="00432867" w:rsidRPr="00432867" w:rsidRDefault="00432867" w:rsidP="00432867">
      <w:pPr>
        <w:shd w:val="clear" w:color="auto" w:fill="FFFFFF"/>
        <w:spacing w:before="180" w:after="180" w:line="240" w:lineRule="auto"/>
        <w:textAlignment w:val="baseline"/>
        <w:rPr>
          <w:rFonts w:ascii="Open Sans" w:eastAsia="Times New Roman" w:hAnsi="Open Sans" w:cs="Open Sans"/>
          <w:color w:val="212529"/>
          <w:sz w:val="24"/>
          <w:szCs w:val="24"/>
          <w:lang w:eastAsia="en-GB"/>
        </w:rPr>
      </w:pPr>
      <w:r w:rsidRPr="00432867">
        <w:rPr>
          <w:rFonts w:ascii="Open Sans" w:eastAsia="Times New Roman" w:hAnsi="Open Sans" w:cs="Open Sans"/>
          <w:color w:val="212529"/>
          <w:sz w:val="24"/>
          <w:szCs w:val="24"/>
          <w:lang w:eastAsia="en-GB"/>
        </w:rPr>
        <w:t>Bus services serve The Royal Preston Hospital via routes through the local areas.</w:t>
      </w:r>
    </w:p>
    <w:p w14:paraId="42B670A8" w14:textId="77777777" w:rsidR="00432867" w:rsidRPr="00432867" w:rsidRDefault="00432867" w:rsidP="00432867">
      <w:pPr>
        <w:shd w:val="clear" w:color="auto" w:fill="FFFFFF"/>
        <w:spacing w:before="180" w:after="180" w:line="240" w:lineRule="auto"/>
        <w:textAlignment w:val="baseline"/>
        <w:rPr>
          <w:rFonts w:ascii="Open Sans" w:eastAsia="Times New Roman" w:hAnsi="Open Sans" w:cs="Open Sans"/>
          <w:color w:val="212529"/>
          <w:sz w:val="24"/>
          <w:szCs w:val="24"/>
          <w:lang w:eastAsia="en-GB"/>
        </w:rPr>
      </w:pPr>
      <w:r w:rsidRPr="00432867">
        <w:rPr>
          <w:rFonts w:ascii="Open Sans" w:eastAsia="Times New Roman" w:hAnsi="Open Sans" w:cs="Open Sans"/>
          <w:color w:val="212529"/>
          <w:sz w:val="24"/>
          <w:szCs w:val="24"/>
          <w:lang w:eastAsia="en-GB"/>
        </w:rPr>
        <w:t>The list below gives you details of where they stop at or near RPH and where they terminate.</w:t>
      </w:r>
    </w:p>
    <w:p w14:paraId="6C0CB9A4" w14:textId="77777777" w:rsidR="00432867" w:rsidRPr="00432867" w:rsidRDefault="00432867" w:rsidP="00432867">
      <w:pPr>
        <w:shd w:val="clear" w:color="auto" w:fill="FFFFFF"/>
        <w:spacing w:before="180" w:after="180" w:line="240" w:lineRule="auto"/>
        <w:textAlignment w:val="baseline"/>
        <w:rPr>
          <w:rFonts w:ascii="Open Sans" w:eastAsia="Times New Roman" w:hAnsi="Open Sans" w:cs="Open Sans"/>
          <w:color w:val="212529"/>
          <w:sz w:val="24"/>
          <w:szCs w:val="24"/>
          <w:lang w:eastAsia="en-GB"/>
        </w:rPr>
      </w:pPr>
      <w:r w:rsidRPr="00432867">
        <w:rPr>
          <w:rFonts w:ascii="Open Sans" w:eastAsia="Times New Roman" w:hAnsi="Open Sans" w:cs="Open Sans"/>
          <w:color w:val="212529"/>
          <w:sz w:val="24"/>
          <w:szCs w:val="24"/>
          <w:lang w:eastAsia="en-GB"/>
        </w:rPr>
        <w:t>Most buses on these routes have been adapted for use by those less able to ensure easy access and exit from public transport.</w:t>
      </w:r>
    </w:p>
    <w:p w14:paraId="3F3AB5E6" w14:textId="77777777" w:rsidR="00432867" w:rsidRDefault="00432867" w:rsidP="00432867">
      <w:pPr>
        <w:shd w:val="clear" w:color="auto" w:fill="FFFFFF"/>
        <w:spacing w:before="180" w:after="180" w:line="240" w:lineRule="auto"/>
        <w:textAlignment w:val="baseline"/>
        <w:rPr>
          <w:rFonts w:ascii="Open Sans" w:eastAsia="Times New Roman" w:hAnsi="Open Sans" w:cs="Open Sans"/>
          <w:color w:val="212529"/>
          <w:sz w:val="24"/>
          <w:szCs w:val="24"/>
          <w:lang w:eastAsia="en-GB"/>
        </w:rPr>
      </w:pPr>
      <w:r w:rsidRPr="00432867">
        <w:rPr>
          <w:rFonts w:ascii="Open Sans" w:eastAsia="Times New Roman" w:hAnsi="Open Sans" w:cs="Open Sans"/>
          <w:color w:val="212529"/>
          <w:sz w:val="24"/>
          <w:szCs w:val="24"/>
          <w:lang w:eastAsia="en-GB"/>
        </w:rPr>
        <w:t>For further information about bus transport, please call Preston Bus Ltd 01772 821199  or 01772 253671.</w:t>
      </w:r>
    </w:p>
    <w:p w14:paraId="5E6A9558" w14:textId="77777777" w:rsidR="00CD04F6" w:rsidRDefault="00CD04F6" w:rsidP="00432867">
      <w:pPr>
        <w:shd w:val="clear" w:color="auto" w:fill="FFFFFF"/>
        <w:spacing w:before="180" w:after="180" w:line="240" w:lineRule="auto"/>
        <w:textAlignment w:val="baseline"/>
        <w:rPr>
          <w:rFonts w:ascii="Open Sans" w:eastAsia="Times New Roman" w:hAnsi="Open Sans" w:cs="Open Sans"/>
          <w:color w:val="212529"/>
          <w:sz w:val="24"/>
          <w:szCs w:val="24"/>
          <w:lang w:eastAsia="en-GB"/>
        </w:rPr>
      </w:pPr>
    </w:p>
    <w:p w14:paraId="51F6E736" w14:textId="77777777" w:rsidR="00CD04F6" w:rsidRDefault="00CD04F6" w:rsidP="00432867">
      <w:pPr>
        <w:shd w:val="clear" w:color="auto" w:fill="FFFFFF"/>
        <w:spacing w:before="180" w:after="180" w:line="240" w:lineRule="auto"/>
        <w:textAlignment w:val="baseline"/>
        <w:rPr>
          <w:rFonts w:ascii="Open Sans" w:eastAsia="Times New Roman" w:hAnsi="Open Sans" w:cs="Open Sans"/>
          <w:color w:val="212529"/>
          <w:sz w:val="24"/>
          <w:szCs w:val="24"/>
          <w:lang w:eastAsia="en-GB"/>
        </w:rPr>
      </w:pPr>
    </w:p>
    <w:p w14:paraId="08651782" w14:textId="77777777" w:rsidR="00CD04F6" w:rsidRDefault="00CD04F6" w:rsidP="00432867">
      <w:pPr>
        <w:shd w:val="clear" w:color="auto" w:fill="FFFFFF"/>
        <w:spacing w:before="180" w:after="180" w:line="240" w:lineRule="auto"/>
        <w:textAlignment w:val="baseline"/>
        <w:rPr>
          <w:rFonts w:ascii="Open Sans" w:eastAsia="Times New Roman" w:hAnsi="Open Sans" w:cs="Open Sans"/>
          <w:color w:val="212529"/>
          <w:sz w:val="24"/>
          <w:szCs w:val="24"/>
          <w:lang w:eastAsia="en-GB"/>
        </w:rPr>
      </w:pPr>
    </w:p>
    <w:p w14:paraId="2139F6B8" w14:textId="77777777" w:rsidR="00CD04F6" w:rsidRDefault="00CD04F6" w:rsidP="00432867">
      <w:pPr>
        <w:shd w:val="clear" w:color="auto" w:fill="FFFFFF"/>
        <w:spacing w:before="180" w:after="180" w:line="240" w:lineRule="auto"/>
        <w:textAlignment w:val="baseline"/>
        <w:rPr>
          <w:rFonts w:ascii="Open Sans" w:eastAsia="Times New Roman" w:hAnsi="Open Sans" w:cs="Open Sans"/>
          <w:color w:val="212529"/>
          <w:sz w:val="24"/>
          <w:szCs w:val="24"/>
          <w:lang w:eastAsia="en-GB"/>
        </w:rPr>
      </w:pPr>
    </w:p>
    <w:p w14:paraId="5DDCF3DB" w14:textId="77777777" w:rsidR="00CD04F6" w:rsidRDefault="00CD04F6" w:rsidP="00432867">
      <w:pPr>
        <w:shd w:val="clear" w:color="auto" w:fill="FFFFFF"/>
        <w:spacing w:before="180" w:after="180" w:line="240" w:lineRule="auto"/>
        <w:textAlignment w:val="baseline"/>
        <w:rPr>
          <w:rFonts w:ascii="Open Sans" w:eastAsia="Times New Roman" w:hAnsi="Open Sans" w:cs="Open Sans"/>
          <w:color w:val="212529"/>
          <w:sz w:val="24"/>
          <w:szCs w:val="24"/>
          <w:lang w:eastAsia="en-GB"/>
        </w:rPr>
      </w:pPr>
    </w:p>
    <w:p w14:paraId="64A5DA4E" w14:textId="77777777" w:rsidR="00CD04F6" w:rsidRDefault="00CD04F6" w:rsidP="00432867">
      <w:pPr>
        <w:shd w:val="clear" w:color="auto" w:fill="FFFFFF"/>
        <w:spacing w:before="180" w:after="180" w:line="240" w:lineRule="auto"/>
        <w:textAlignment w:val="baseline"/>
        <w:rPr>
          <w:rFonts w:ascii="Open Sans" w:eastAsia="Times New Roman" w:hAnsi="Open Sans" w:cs="Open Sans"/>
          <w:color w:val="212529"/>
          <w:sz w:val="24"/>
          <w:szCs w:val="24"/>
          <w:lang w:eastAsia="en-GB"/>
        </w:rPr>
      </w:pPr>
    </w:p>
    <w:p w14:paraId="39F97590" w14:textId="77777777" w:rsidR="00CD04F6" w:rsidRDefault="00CD04F6" w:rsidP="00432867">
      <w:pPr>
        <w:shd w:val="clear" w:color="auto" w:fill="FFFFFF"/>
        <w:spacing w:before="180" w:after="180" w:line="240" w:lineRule="auto"/>
        <w:textAlignment w:val="baseline"/>
        <w:rPr>
          <w:rFonts w:ascii="Open Sans" w:eastAsia="Times New Roman" w:hAnsi="Open Sans" w:cs="Open Sans"/>
          <w:color w:val="212529"/>
          <w:sz w:val="24"/>
          <w:szCs w:val="24"/>
          <w:lang w:eastAsia="en-GB"/>
        </w:rPr>
      </w:pPr>
    </w:p>
    <w:p w14:paraId="0FF54806" w14:textId="77777777" w:rsidR="00CD04F6" w:rsidRPr="00432867" w:rsidRDefault="00CD04F6" w:rsidP="00432867">
      <w:pPr>
        <w:shd w:val="clear" w:color="auto" w:fill="FFFFFF"/>
        <w:spacing w:before="180" w:after="180" w:line="240" w:lineRule="auto"/>
        <w:textAlignment w:val="baseline"/>
        <w:rPr>
          <w:rFonts w:ascii="Open Sans" w:eastAsia="Times New Roman" w:hAnsi="Open Sans" w:cs="Open Sans"/>
          <w:color w:val="212529"/>
          <w:sz w:val="24"/>
          <w:szCs w:val="24"/>
          <w:lang w:eastAsia="en-GB"/>
        </w:rPr>
      </w:pPr>
    </w:p>
    <w:tbl>
      <w:tblPr>
        <w:tblW w:w="12750" w:type="dxa"/>
        <w:tblBorders>
          <w:top w:val="single" w:sz="8" w:space="0" w:color="auto"/>
          <w:left w:val="single" w:sz="8" w:space="0" w:color="auto"/>
          <w:bottom w:val="single" w:sz="8" w:space="0" w:color="auto"/>
          <w:right w:val="single" w:sz="8" w:space="0" w:color="auto"/>
        </w:tblBorders>
        <w:shd w:val="clear" w:color="auto" w:fill="FFFFFF"/>
        <w:tblCellMar>
          <w:left w:w="0" w:type="dxa"/>
          <w:right w:w="0" w:type="dxa"/>
        </w:tblCellMar>
        <w:tblLook w:val="04A0" w:firstRow="1" w:lastRow="0" w:firstColumn="1" w:lastColumn="0" w:noHBand="0" w:noVBand="1"/>
      </w:tblPr>
      <w:tblGrid>
        <w:gridCol w:w="2281"/>
        <w:gridCol w:w="3600"/>
        <w:gridCol w:w="4261"/>
        <w:gridCol w:w="2608"/>
      </w:tblGrid>
      <w:tr w:rsidR="00432867" w:rsidRPr="00432867" w14:paraId="1421B11C" w14:textId="77777777" w:rsidTr="00432867">
        <w:trPr>
          <w:trHeight w:val="291"/>
        </w:trPr>
        <w:tc>
          <w:tcPr>
            <w:tcW w:w="260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4A6112FE"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b/>
                <w:bCs/>
                <w:color w:val="212529"/>
                <w:sz w:val="26"/>
                <w:szCs w:val="26"/>
                <w:bdr w:val="none" w:sz="0" w:space="0" w:color="auto" w:frame="1"/>
                <w:lang w:eastAsia="en-GB"/>
              </w:rPr>
              <w:t>BUS</w:t>
            </w:r>
          </w:p>
        </w:tc>
        <w:tc>
          <w:tcPr>
            <w:tcW w:w="405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09227D55"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b/>
                <w:bCs/>
                <w:color w:val="212529"/>
                <w:sz w:val="26"/>
                <w:szCs w:val="26"/>
                <w:bdr w:val="none" w:sz="0" w:space="0" w:color="auto" w:frame="1"/>
                <w:lang w:eastAsia="en-GB"/>
              </w:rPr>
              <w:t>PICKUP POINT</w:t>
            </w:r>
          </w:p>
        </w:tc>
        <w:tc>
          <w:tcPr>
            <w:tcW w:w="47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0B2EDE4E"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b/>
                <w:bCs/>
                <w:color w:val="212529"/>
                <w:sz w:val="26"/>
                <w:szCs w:val="26"/>
                <w:bdr w:val="none" w:sz="0" w:space="0" w:color="auto" w:frame="1"/>
                <w:lang w:eastAsia="en-GB"/>
              </w:rPr>
              <w:t>VIA</w:t>
            </w:r>
          </w:p>
        </w:tc>
        <w:tc>
          <w:tcPr>
            <w:tcW w:w="202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20130132"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b/>
                <w:bCs/>
                <w:color w:val="212529"/>
                <w:sz w:val="26"/>
                <w:szCs w:val="26"/>
                <w:bdr w:val="none" w:sz="0" w:space="0" w:color="auto" w:frame="1"/>
                <w:lang w:eastAsia="en-GB"/>
              </w:rPr>
              <w:t>TERMINUS</w:t>
            </w:r>
          </w:p>
        </w:tc>
      </w:tr>
      <w:tr w:rsidR="00432867" w:rsidRPr="00432867" w14:paraId="5883ECBA" w14:textId="77777777" w:rsidTr="00432867">
        <w:trPr>
          <w:trHeight w:val="598"/>
        </w:trPr>
        <w:tc>
          <w:tcPr>
            <w:tcW w:w="2608" w:type="dxa"/>
            <w:tcBorders>
              <w:top w:val="nil"/>
              <w:left w:val="single" w:sz="8" w:space="0" w:color="auto"/>
              <w:bottom w:val="single" w:sz="8" w:space="0" w:color="auto"/>
              <w:right w:val="single" w:sz="8" w:space="0" w:color="auto"/>
            </w:tcBorders>
            <w:shd w:val="clear" w:color="auto" w:fill="EEF6FB"/>
            <w:tcMar>
              <w:top w:w="0" w:type="dxa"/>
              <w:left w:w="108" w:type="dxa"/>
              <w:bottom w:w="0" w:type="dxa"/>
              <w:right w:w="108" w:type="dxa"/>
            </w:tcMar>
            <w:vAlign w:val="bottom"/>
            <w:hideMark/>
          </w:tcPr>
          <w:p w14:paraId="6B943FC2"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b/>
                <w:bCs/>
                <w:color w:val="212529"/>
                <w:sz w:val="26"/>
                <w:szCs w:val="26"/>
                <w:bdr w:val="none" w:sz="0" w:space="0" w:color="auto" w:frame="1"/>
                <w:lang w:eastAsia="en-GB"/>
              </w:rPr>
              <w:t>19</w:t>
            </w:r>
          </w:p>
        </w:tc>
        <w:tc>
          <w:tcPr>
            <w:tcW w:w="4059" w:type="dxa"/>
            <w:tcBorders>
              <w:top w:val="nil"/>
              <w:left w:val="nil"/>
              <w:bottom w:val="single" w:sz="8" w:space="0" w:color="auto"/>
              <w:right w:val="single" w:sz="8" w:space="0" w:color="auto"/>
            </w:tcBorders>
            <w:shd w:val="clear" w:color="auto" w:fill="EEF6FB"/>
            <w:tcMar>
              <w:top w:w="0" w:type="dxa"/>
              <w:left w:w="108" w:type="dxa"/>
              <w:bottom w:w="0" w:type="dxa"/>
              <w:right w:w="108" w:type="dxa"/>
            </w:tcMar>
            <w:vAlign w:val="bottom"/>
            <w:hideMark/>
          </w:tcPr>
          <w:p w14:paraId="315EE559"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color w:val="212529"/>
                <w:sz w:val="26"/>
                <w:szCs w:val="26"/>
                <w:bdr w:val="none" w:sz="0" w:space="0" w:color="auto" w:frame="1"/>
                <w:lang w:eastAsia="en-GB"/>
              </w:rPr>
              <w:t>HOSPITAL - FRONT CAR PARK</w:t>
            </w:r>
          </w:p>
          <w:p w14:paraId="20914227"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color w:val="212529"/>
                <w:sz w:val="26"/>
                <w:szCs w:val="26"/>
                <w:bdr w:val="none" w:sz="0" w:space="0" w:color="auto" w:frame="1"/>
                <w:lang w:eastAsia="en-GB"/>
              </w:rPr>
              <w:t>+ IN FRONT OF ST CLARE’S</w:t>
            </w:r>
          </w:p>
        </w:tc>
        <w:tc>
          <w:tcPr>
            <w:tcW w:w="4743" w:type="dxa"/>
            <w:tcBorders>
              <w:top w:val="nil"/>
              <w:left w:val="nil"/>
              <w:bottom w:val="single" w:sz="8" w:space="0" w:color="auto"/>
              <w:right w:val="single" w:sz="8" w:space="0" w:color="auto"/>
            </w:tcBorders>
            <w:shd w:val="clear" w:color="auto" w:fill="EEF6FB"/>
            <w:tcMar>
              <w:top w:w="0" w:type="dxa"/>
              <w:left w:w="108" w:type="dxa"/>
              <w:bottom w:w="0" w:type="dxa"/>
              <w:right w:w="108" w:type="dxa"/>
            </w:tcMar>
            <w:vAlign w:val="bottom"/>
            <w:hideMark/>
          </w:tcPr>
          <w:p w14:paraId="7FA39C32"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color w:val="212529"/>
                <w:sz w:val="26"/>
                <w:szCs w:val="26"/>
                <w:bdr w:val="none" w:sz="0" w:space="0" w:color="auto" w:frame="1"/>
                <w:lang w:eastAsia="en-GB"/>
              </w:rPr>
              <w:t>WATLING ST ROAD</w:t>
            </w:r>
          </w:p>
          <w:p w14:paraId="42AC15B0"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color w:val="212529"/>
                <w:sz w:val="26"/>
                <w:szCs w:val="26"/>
                <w:bdr w:val="none" w:sz="0" w:space="0" w:color="auto" w:frame="1"/>
                <w:lang w:eastAsia="en-GB"/>
              </w:rPr>
              <w:t>&amp; DEEPDALE RD</w:t>
            </w:r>
          </w:p>
        </w:tc>
        <w:tc>
          <w:tcPr>
            <w:tcW w:w="2026" w:type="dxa"/>
            <w:tcBorders>
              <w:top w:val="nil"/>
              <w:left w:val="nil"/>
              <w:bottom w:val="single" w:sz="8" w:space="0" w:color="auto"/>
              <w:right w:val="single" w:sz="8" w:space="0" w:color="auto"/>
            </w:tcBorders>
            <w:shd w:val="clear" w:color="auto" w:fill="EEF6FB"/>
            <w:tcMar>
              <w:top w:w="0" w:type="dxa"/>
              <w:left w:w="108" w:type="dxa"/>
              <w:bottom w:w="0" w:type="dxa"/>
              <w:right w:w="108" w:type="dxa"/>
            </w:tcMar>
            <w:vAlign w:val="bottom"/>
            <w:hideMark/>
          </w:tcPr>
          <w:p w14:paraId="5EC8CD96"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color w:val="212529"/>
                <w:sz w:val="26"/>
                <w:szCs w:val="26"/>
                <w:u w:val="single"/>
                <w:bdr w:val="none" w:sz="0" w:space="0" w:color="auto" w:frame="1"/>
                <w:lang w:eastAsia="en-GB"/>
              </w:rPr>
              <w:t>BUS STATION</w:t>
            </w:r>
          </w:p>
        </w:tc>
      </w:tr>
      <w:tr w:rsidR="00432867" w:rsidRPr="00432867" w14:paraId="31ED1028" w14:textId="77777777" w:rsidTr="00432867">
        <w:trPr>
          <w:trHeight w:val="677"/>
        </w:trPr>
        <w:tc>
          <w:tcPr>
            <w:tcW w:w="26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581D715D"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b/>
                <w:bCs/>
                <w:color w:val="212529"/>
                <w:sz w:val="26"/>
                <w:szCs w:val="26"/>
                <w:bdr w:val="none" w:sz="0" w:space="0" w:color="auto" w:frame="1"/>
                <w:lang w:eastAsia="en-GB"/>
              </w:rPr>
              <w:t>23</w:t>
            </w:r>
          </w:p>
        </w:tc>
        <w:tc>
          <w:tcPr>
            <w:tcW w:w="40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7C92D5CC"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color w:val="212529"/>
                <w:sz w:val="26"/>
                <w:szCs w:val="26"/>
                <w:bdr w:val="none" w:sz="0" w:space="0" w:color="auto" w:frame="1"/>
                <w:lang w:eastAsia="en-GB"/>
              </w:rPr>
              <w:t>ACROSS FROM THE SHOPS</w:t>
            </w:r>
          </w:p>
          <w:p w14:paraId="2820EB39"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color w:val="212529"/>
                <w:sz w:val="26"/>
                <w:szCs w:val="26"/>
                <w:bdr w:val="none" w:sz="0" w:space="0" w:color="auto" w:frame="1"/>
                <w:lang w:eastAsia="en-GB"/>
              </w:rPr>
              <w:t>+ ACROSS FROM ST CLARE’S</w:t>
            </w:r>
          </w:p>
        </w:tc>
        <w:tc>
          <w:tcPr>
            <w:tcW w:w="47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11ECA3C8"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color w:val="212529"/>
                <w:sz w:val="26"/>
                <w:szCs w:val="26"/>
                <w:bdr w:val="none" w:sz="0" w:space="0" w:color="auto" w:frame="1"/>
                <w:lang w:eastAsia="en-GB"/>
              </w:rPr>
              <w:t>BLACK BULL LANE, PLUNGINGTON &amp; ADELPHI</w:t>
            </w:r>
          </w:p>
        </w:tc>
        <w:tc>
          <w:tcPr>
            <w:tcW w:w="20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3E53DA5E"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color w:val="212529"/>
                <w:sz w:val="26"/>
                <w:szCs w:val="26"/>
                <w:u w:val="single"/>
                <w:bdr w:val="none" w:sz="0" w:space="0" w:color="auto" w:frame="1"/>
                <w:lang w:eastAsia="en-GB"/>
              </w:rPr>
              <w:t>BUS STATION</w:t>
            </w:r>
          </w:p>
        </w:tc>
      </w:tr>
      <w:tr w:rsidR="00432867" w:rsidRPr="00432867" w14:paraId="616F1DD4" w14:textId="77777777" w:rsidTr="00432867">
        <w:trPr>
          <w:trHeight w:val="906"/>
        </w:trPr>
        <w:tc>
          <w:tcPr>
            <w:tcW w:w="2608" w:type="dxa"/>
            <w:tcBorders>
              <w:top w:val="nil"/>
              <w:left w:val="single" w:sz="8" w:space="0" w:color="auto"/>
              <w:bottom w:val="single" w:sz="8" w:space="0" w:color="auto"/>
              <w:right w:val="single" w:sz="8" w:space="0" w:color="auto"/>
            </w:tcBorders>
            <w:shd w:val="clear" w:color="auto" w:fill="EEF6FB"/>
            <w:tcMar>
              <w:top w:w="0" w:type="dxa"/>
              <w:left w:w="108" w:type="dxa"/>
              <w:bottom w:w="0" w:type="dxa"/>
              <w:right w:w="108" w:type="dxa"/>
            </w:tcMar>
            <w:vAlign w:val="bottom"/>
            <w:hideMark/>
          </w:tcPr>
          <w:p w14:paraId="6E91975C"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b/>
                <w:bCs/>
                <w:color w:val="212529"/>
                <w:sz w:val="26"/>
                <w:szCs w:val="26"/>
                <w:bdr w:val="none" w:sz="0" w:space="0" w:color="auto" w:frame="1"/>
                <w:lang w:eastAsia="en-GB"/>
              </w:rPr>
              <w:t>43</w:t>
            </w:r>
          </w:p>
        </w:tc>
        <w:tc>
          <w:tcPr>
            <w:tcW w:w="4059" w:type="dxa"/>
            <w:tcBorders>
              <w:top w:val="nil"/>
              <w:left w:val="nil"/>
              <w:bottom w:val="single" w:sz="8" w:space="0" w:color="auto"/>
              <w:right w:val="single" w:sz="8" w:space="0" w:color="auto"/>
            </w:tcBorders>
            <w:shd w:val="clear" w:color="auto" w:fill="EEF6FB"/>
            <w:tcMar>
              <w:top w:w="0" w:type="dxa"/>
              <w:left w:w="108" w:type="dxa"/>
              <w:bottom w:w="0" w:type="dxa"/>
              <w:right w:w="108" w:type="dxa"/>
            </w:tcMar>
            <w:vAlign w:val="bottom"/>
            <w:hideMark/>
          </w:tcPr>
          <w:p w14:paraId="6268938A"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color w:val="212529"/>
                <w:sz w:val="26"/>
                <w:szCs w:val="26"/>
                <w:bdr w:val="none" w:sz="0" w:space="0" w:color="auto" w:frame="1"/>
                <w:lang w:eastAsia="en-GB"/>
              </w:rPr>
              <w:t>HOSPITAL - FRONT CAR PARK</w:t>
            </w:r>
          </w:p>
          <w:p w14:paraId="60F0FD5B"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color w:val="212529"/>
                <w:sz w:val="26"/>
                <w:szCs w:val="26"/>
                <w:bdr w:val="none" w:sz="0" w:space="0" w:color="auto" w:frame="1"/>
                <w:lang w:eastAsia="en-GB"/>
              </w:rPr>
              <w:t>+ ACROSS FROM THE SHOPS</w:t>
            </w:r>
          </w:p>
        </w:tc>
        <w:tc>
          <w:tcPr>
            <w:tcW w:w="4743" w:type="dxa"/>
            <w:tcBorders>
              <w:top w:val="nil"/>
              <w:left w:val="nil"/>
              <w:bottom w:val="single" w:sz="8" w:space="0" w:color="auto"/>
              <w:right w:val="single" w:sz="8" w:space="0" w:color="auto"/>
            </w:tcBorders>
            <w:shd w:val="clear" w:color="auto" w:fill="EEF6FB"/>
            <w:tcMar>
              <w:top w:w="0" w:type="dxa"/>
              <w:left w:w="108" w:type="dxa"/>
              <w:bottom w:w="0" w:type="dxa"/>
              <w:right w:w="108" w:type="dxa"/>
            </w:tcMar>
            <w:vAlign w:val="bottom"/>
            <w:hideMark/>
          </w:tcPr>
          <w:p w14:paraId="18347F4D"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color w:val="212529"/>
                <w:sz w:val="26"/>
                <w:szCs w:val="26"/>
                <w:bdr w:val="none" w:sz="0" w:space="0" w:color="auto" w:frame="1"/>
                <w:lang w:eastAsia="en-GB"/>
              </w:rPr>
              <w:t>GARSTANG RD (A6), WYCHNOR, HOYLES LANE COTTAM, ANCIENT OAK,</w:t>
            </w:r>
          </w:p>
          <w:p w14:paraId="31046E63"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color w:val="212529"/>
                <w:sz w:val="26"/>
                <w:szCs w:val="26"/>
                <w:bdr w:val="none" w:sz="0" w:space="0" w:color="auto" w:frame="1"/>
                <w:lang w:eastAsia="en-GB"/>
              </w:rPr>
              <w:t>RAILWAY STATION</w:t>
            </w:r>
          </w:p>
        </w:tc>
        <w:tc>
          <w:tcPr>
            <w:tcW w:w="2026" w:type="dxa"/>
            <w:tcBorders>
              <w:top w:val="nil"/>
              <w:left w:val="nil"/>
              <w:bottom w:val="single" w:sz="8" w:space="0" w:color="auto"/>
              <w:right w:val="single" w:sz="8" w:space="0" w:color="auto"/>
            </w:tcBorders>
            <w:shd w:val="clear" w:color="auto" w:fill="EEF6FB"/>
            <w:tcMar>
              <w:top w:w="0" w:type="dxa"/>
              <w:left w:w="108" w:type="dxa"/>
              <w:bottom w:w="0" w:type="dxa"/>
              <w:right w:w="108" w:type="dxa"/>
            </w:tcMar>
            <w:vAlign w:val="bottom"/>
            <w:hideMark/>
          </w:tcPr>
          <w:p w14:paraId="120B9566"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color w:val="212529"/>
                <w:sz w:val="26"/>
                <w:szCs w:val="26"/>
                <w:u w:val="single"/>
                <w:bdr w:val="none" w:sz="0" w:space="0" w:color="auto" w:frame="1"/>
                <w:lang w:eastAsia="en-GB"/>
              </w:rPr>
              <w:t>BUS STATION</w:t>
            </w:r>
          </w:p>
        </w:tc>
      </w:tr>
      <w:tr w:rsidR="00432867" w:rsidRPr="00432867" w14:paraId="610A1C9F" w14:textId="77777777" w:rsidTr="00432867">
        <w:trPr>
          <w:trHeight w:val="598"/>
        </w:trPr>
        <w:tc>
          <w:tcPr>
            <w:tcW w:w="26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7ED83B8F"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b/>
                <w:bCs/>
                <w:color w:val="212529"/>
                <w:sz w:val="26"/>
                <w:szCs w:val="26"/>
                <w:bdr w:val="none" w:sz="0" w:space="0" w:color="auto" w:frame="1"/>
                <w:lang w:eastAsia="en-GB"/>
              </w:rPr>
              <w:t>45</w:t>
            </w:r>
          </w:p>
        </w:tc>
        <w:tc>
          <w:tcPr>
            <w:tcW w:w="40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4871CC38"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color w:val="212529"/>
                <w:sz w:val="26"/>
                <w:szCs w:val="26"/>
                <w:bdr w:val="none" w:sz="0" w:space="0" w:color="auto" w:frame="1"/>
                <w:lang w:eastAsia="en-GB"/>
              </w:rPr>
              <w:t>IN FRONT OF THE SHOPS</w:t>
            </w:r>
          </w:p>
          <w:p w14:paraId="50B45024"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color w:val="212529"/>
                <w:sz w:val="26"/>
                <w:szCs w:val="26"/>
                <w:bdr w:val="none" w:sz="0" w:space="0" w:color="auto" w:frame="1"/>
                <w:lang w:eastAsia="en-GB"/>
              </w:rPr>
              <w:t>+ IN FRONT OF ST CLARE’S</w:t>
            </w:r>
          </w:p>
        </w:tc>
        <w:tc>
          <w:tcPr>
            <w:tcW w:w="47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30736014"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color w:val="212529"/>
                <w:sz w:val="26"/>
                <w:szCs w:val="26"/>
                <w:bdr w:val="none" w:sz="0" w:space="0" w:color="auto" w:frame="1"/>
                <w:lang w:eastAsia="en-GB"/>
              </w:rPr>
              <w:t>WATLING ST ROAD</w:t>
            </w:r>
          </w:p>
          <w:p w14:paraId="5539A16D"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color w:val="212529"/>
                <w:sz w:val="26"/>
                <w:szCs w:val="26"/>
                <w:bdr w:val="none" w:sz="0" w:space="0" w:color="auto" w:frame="1"/>
                <w:lang w:eastAsia="en-GB"/>
              </w:rPr>
              <w:t>&amp; GARSTANG RD (A6)</w:t>
            </w:r>
          </w:p>
        </w:tc>
        <w:tc>
          <w:tcPr>
            <w:tcW w:w="20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1EF2BB5A"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color w:val="212529"/>
                <w:sz w:val="26"/>
                <w:szCs w:val="26"/>
                <w:u w:val="single"/>
                <w:bdr w:val="none" w:sz="0" w:space="0" w:color="auto" w:frame="1"/>
                <w:lang w:eastAsia="en-GB"/>
              </w:rPr>
              <w:t>BUS STATION</w:t>
            </w:r>
          </w:p>
        </w:tc>
      </w:tr>
      <w:tr w:rsidR="00432867" w:rsidRPr="00432867" w14:paraId="24CE01F2" w14:textId="77777777" w:rsidTr="00432867">
        <w:trPr>
          <w:trHeight w:val="681"/>
        </w:trPr>
        <w:tc>
          <w:tcPr>
            <w:tcW w:w="2608" w:type="dxa"/>
            <w:tcBorders>
              <w:top w:val="nil"/>
              <w:left w:val="single" w:sz="8" w:space="0" w:color="auto"/>
              <w:bottom w:val="single" w:sz="8" w:space="0" w:color="auto"/>
              <w:right w:val="single" w:sz="8" w:space="0" w:color="auto"/>
            </w:tcBorders>
            <w:shd w:val="clear" w:color="auto" w:fill="EEF6FB"/>
            <w:tcMar>
              <w:top w:w="0" w:type="dxa"/>
              <w:left w:w="108" w:type="dxa"/>
              <w:bottom w:w="0" w:type="dxa"/>
              <w:right w:w="108" w:type="dxa"/>
            </w:tcMar>
            <w:vAlign w:val="bottom"/>
            <w:hideMark/>
          </w:tcPr>
          <w:p w14:paraId="5BF8F10D"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b/>
                <w:bCs/>
                <w:color w:val="212529"/>
                <w:sz w:val="26"/>
                <w:szCs w:val="26"/>
                <w:bdr w:val="none" w:sz="0" w:space="0" w:color="auto" w:frame="1"/>
                <w:lang w:eastAsia="en-GB"/>
              </w:rPr>
              <w:t>49</w:t>
            </w:r>
          </w:p>
        </w:tc>
        <w:tc>
          <w:tcPr>
            <w:tcW w:w="4059" w:type="dxa"/>
            <w:tcBorders>
              <w:top w:val="nil"/>
              <w:left w:val="nil"/>
              <w:bottom w:val="single" w:sz="8" w:space="0" w:color="auto"/>
              <w:right w:val="single" w:sz="8" w:space="0" w:color="auto"/>
            </w:tcBorders>
            <w:shd w:val="clear" w:color="auto" w:fill="EEF6FB"/>
            <w:tcMar>
              <w:top w:w="0" w:type="dxa"/>
              <w:left w:w="108" w:type="dxa"/>
              <w:bottom w:w="0" w:type="dxa"/>
              <w:right w:w="108" w:type="dxa"/>
            </w:tcMar>
            <w:vAlign w:val="bottom"/>
            <w:hideMark/>
          </w:tcPr>
          <w:p w14:paraId="78447223"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color w:val="212529"/>
                <w:sz w:val="26"/>
                <w:szCs w:val="26"/>
                <w:bdr w:val="none" w:sz="0" w:space="0" w:color="auto" w:frame="1"/>
                <w:lang w:eastAsia="en-GB"/>
              </w:rPr>
              <w:t>HOSPITAL - FRONT CAR PARK</w:t>
            </w:r>
          </w:p>
          <w:p w14:paraId="74DB9090"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color w:val="212529"/>
                <w:sz w:val="26"/>
                <w:szCs w:val="26"/>
                <w:bdr w:val="none" w:sz="0" w:space="0" w:color="auto" w:frame="1"/>
                <w:lang w:eastAsia="en-GB"/>
              </w:rPr>
              <w:t>+ IN FRONT OF ST CLARE’S</w:t>
            </w:r>
          </w:p>
        </w:tc>
        <w:tc>
          <w:tcPr>
            <w:tcW w:w="4743" w:type="dxa"/>
            <w:tcBorders>
              <w:top w:val="nil"/>
              <w:left w:val="nil"/>
              <w:bottom w:val="single" w:sz="8" w:space="0" w:color="auto"/>
              <w:right w:val="single" w:sz="8" w:space="0" w:color="auto"/>
            </w:tcBorders>
            <w:shd w:val="clear" w:color="auto" w:fill="EEF6FB"/>
            <w:tcMar>
              <w:top w:w="0" w:type="dxa"/>
              <w:left w:w="108" w:type="dxa"/>
              <w:bottom w:w="0" w:type="dxa"/>
              <w:right w:w="108" w:type="dxa"/>
            </w:tcMar>
            <w:vAlign w:val="bottom"/>
            <w:hideMark/>
          </w:tcPr>
          <w:p w14:paraId="2645DB3A"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color w:val="212529"/>
                <w:sz w:val="26"/>
                <w:szCs w:val="26"/>
                <w:bdr w:val="none" w:sz="0" w:space="0" w:color="auto" w:frame="1"/>
                <w:lang w:eastAsia="en-GB"/>
              </w:rPr>
              <w:t>SHERWOOD WAY, ASDA, LONGSANDS, DEEPDALE</w:t>
            </w:r>
          </w:p>
        </w:tc>
        <w:tc>
          <w:tcPr>
            <w:tcW w:w="2026" w:type="dxa"/>
            <w:tcBorders>
              <w:top w:val="nil"/>
              <w:left w:val="nil"/>
              <w:bottom w:val="single" w:sz="8" w:space="0" w:color="auto"/>
              <w:right w:val="single" w:sz="8" w:space="0" w:color="auto"/>
            </w:tcBorders>
            <w:shd w:val="clear" w:color="auto" w:fill="EEF6FB"/>
            <w:tcMar>
              <w:top w:w="0" w:type="dxa"/>
              <w:left w:w="108" w:type="dxa"/>
              <w:bottom w:w="0" w:type="dxa"/>
              <w:right w:w="108" w:type="dxa"/>
            </w:tcMar>
            <w:vAlign w:val="bottom"/>
            <w:hideMark/>
          </w:tcPr>
          <w:p w14:paraId="60F7FDBC"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color w:val="212529"/>
                <w:sz w:val="26"/>
                <w:szCs w:val="26"/>
                <w:u w:val="single"/>
                <w:bdr w:val="none" w:sz="0" w:space="0" w:color="auto" w:frame="1"/>
                <w:lang w:eastAsia="en-GB"/>
              </w:rPr>
              <w:t>BUS STATION</w:t>
            </w:r>
          </w:p>
        </w:tc>
      </w:tr>
      <w:tr w:rsidR="00432867" w:rsidRPr="00432867" w14:paraId="1F34D810" w14:textId="77777777" w:rsidTr="00432867">
        <w:trPr>
          <w:trHeight w:val="681"/>
        </w:trPr>
        <w:tc>
          <w:tcPr>
            <w:tcW w:w="26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0E2D62EE"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b/>
                <w:bCs/>
                <w:color w:val="212529"/>
                <w:sz w:val="26"/>
                <w:szCs w:val="26"/>
                <w:bdr w:val="none" w:sz="0" w:space="0" w:color="auto" w:frame="1"/>
                <w:lang w:eastAsia="en-GB"/>
              </w:rPr>
              <w:t>125</w:t>
            </w:r>
          </w:p>
        </w:tc>
        <w:tc>
          <w:tcPr>
            <w:tcW w:w="40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7E38F8E8"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color w:val="212529"/>
                <w:sz w:val="26"/>
                <w:szCs w:val="26"/>
                <w:bdr w:val="none" w:sz="0" w:space="0" w:color="auto" w:frame="1"/>
                <w:lang w:eastAsia="en-GB"/>
              </w:rPr>
              <w:t>HOSPITAL - FRONT CAR PARK</w:t>
            </w:r>
          </w:p>
          <w:p w14:paraId="6AB1E22D"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color w:val="212529"/>
                <w:sz w:val="26"/>
                <w:szCs w:val="26"/>
                <w:bdr w:val="none" w:sz="0" w:space="0" w:color="auto" w:frame="1"/>
                <w:lang w:eastAsia="en-GB"/>
              </w:rPr>
              <w:t>+ IN FRONT OF ST CLARE’S</w:t>
            </w:r>
          </w:p>
        </w:tc>
        <w:tc>
          <w:tcPr>
            <w:tcW w:w="47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453EC8F7"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color w:val="212529"/>
                <w:sz w:val="26"/>
                <w:szCs w:val="26"/>
                <w:bdr w:val="none" w:sz="0" w:space="0" w:color="auto" w:frame="1"/>
                <w:lang w:eastAsia="en-GB"/>
              </w:rPr>
              <w:t>WATLING ST ROAD</w:t>
            </w:r>
          </w:p>
          <w:p w14:paraId="14B085CC"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color w:val="212529"/>
                <w:sz w:val="26"/>
                <w:szCs w:val="26"/>
                <w:bdr w:val="none" w:sz="0" w:space="0" w:color="auto" w:frame="1"/>
                <w:lang w:eastAsia="en-GB"/>
              </w:rPr>
              <w:t>&amp; GARSTANG RD (A6)</w:t>
            </w:r>
          </w:p>
        </w:tc>
        <w:tc>
          <w:tcPr>
            <w:tcW w:w="20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5309A352"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color w:val="212529"/>
                <w:sz w:val="26"/>
                <w:szCs w:val="26"/>
                <w:u w:val="single"/>
                <w:bdr w:val="none" w:sz="0" w:space="0" w:color="auto" w:frame="1"/>
                <w:lang w:eastAsia="en-GB"/>
              </w:rPr>
              <w:t>BUS STATION</w:t>
            </w:r>
          </w:p>
          <w:p w14:paraId="33CB742E"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color w:val="212529"/>
                <w:sz w:val="26"/>
                <w:szCs w:val="26"/>
                <w:bdr w:val="none" w:sz="0" w:space="0" w:color="auto" w:frame="1"/>
                <w:lang w:eastAsia="en-GB"/>
              </w:rPr>
              <w:t>+ </w:t>
            </w:r>
            <w:r w:rsidRPr="00432867">
              <w:rPr>
                <w:rFonts w:ascii="inherit" w:eastAsia="Times New Roman" w:hAnsi="inherit" w:cs="Calibri"/>
                <w:color w:val="212529"/>
                <w:sz w:val="26"/>
                <w:szCs w:val="26"/>
                <w:u w:val="single"/>
                <w:bdr w:val="none" w:sz="0" w:space="0" w:color="auto" w:frame="1"/>
                <w:lang w:eastAsia="en-GB"/>
              </w:rPr>
              <w:t>CHORLEY/BOLTON</w:t>
            </w:r>
          </w:p>
        </w:tc>
      </w:tr>
      <w:tr w:rsidR="00432867" w:rsidRPr="00432867" w14:paraId="489AA6A3" w14:textId="77777777" w:rsidTr="00432867">
        <w:trPr>
          <w:trHeight w:val="291"/>
        </w:trPr>
        <w:tc>
          <w:tcPr>
            <w:tcW w:w="2608" w:type="dxa"/>
            <w:tcBorders>
              <w:top w:val="nil"/>
              <w:left w:val="single" w:sz="8" w:space="0" w:color="auto"/>
              <w:bottom w:val="single" w:sz="8" w:space="0" w:color="auto"/>
              <w:right w:val="single" w:sz="8" w:space="0" w:color="auto"/>
            </w:tcBorders>
            <w:shd w:val="clear" w:color="auto" w:fill="EEF6FB"/>
            <w:tcMar>
              <w:top w:w="0" w:type="dxa"/>
              <w:left w:w="108" w:type="dxa"/>
              <w:bottom w:w="0" w:type="dxa"/>
              <w:right w:w="108" w:type="dxa"/>
            </w:tcMar>
            <w:vAlign w:val="bottom"/>
            <w:hideMark/>
          </w:tcPr>
          <w:p w14:paraId="49519F00"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Open Sans" w:eastAsia="Times New Roman" w:hAnsi="Open Sans" w:cs="Open Sans"/>
                <w:color w:val="212529"/>
                <w:sz w:val="24"/>
                <w:szCs w:val="24"/>
                <w:lang w:eastAsia="en-GB"/>
              </w:rPr>
              <w:t> </w:t>
            </w:r>
          </w:p>
        </w:tc>
        <w:tc>
          <w:tcPr>
            <w:tcW w:w="4059" w:type="dxa"/>
            <w:tcBorders>
              <w:top w:val="nil"/>
              <w:left w:val="nil"/>
              <w:bottom w:val="single" w:sz="8" w:space="0" w:color="auto"/>
              <w:right w:val="single" w:sz="8" w:space="0" w:color="auto"/>
            </w:tcBorders>
            <w:shd w:val="clear" w:color="auto" w:fill="EEF6FB"/>
            <w:tcMar>
              <w:top w:w="0" w:type="dxa"/>
              <w:left w:w="108" w:type="dxa"/>
              <w:bottom w:w="0" w:type="dxa"/>
              <w:right w:w="108" w:type="dxa"/>
            </w:tcMar>
            <w:vAlign w:val="bottom"/>
            <w:hideMark/>
          </w:tcPr>
          <w:p w14:paraId="5B4D9DE3"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Open Sans" w:eastAsia="Times New Roman" w:hAnsi="Open Sans" w:cs="Open Sans"/>
                <w:color w:val="212529"/>
                <w:sz w:val="24"/>
                <w:szCs w:val="24"/>
                <w:lang w:eastAsia="en-GB"/>
              </w:rPr>
              <w:t> </w:t>
            </w:r>
          </w:p>
        </w:tc>
        <w:tc>
          <w:tcPr>
            <w:tcW w:w="4743" w:type="dxa"/>
            <w:tcBorders>
              <w:top w:val="nil"/>
              <w:left w:val="nil"/>
              <w:bottom w:val="single" w:sz="8" w:space="0" w:color="auto"/>
              <w:right w:val="single" w:sz="8" w:space="0" w:color="auto"/>
            </w:tcBorders>
            <w:shd w:val="clear" w:color="auto" w:fill="EEF6FB"/>
            <w:tcMar>
              <w:top w:w="0" w:type="dxa"/>
              <w:left w:w="108" w:type="dxa"/>
              <w:bottom w:w="0" w:type="dxa"/>
              <w:right w:w="108" w:type="dxa"/>
            </w:tcMar>
            <w:vAlign w:val="bottom"/>
            <w:hideMark/>
          </w:tcPr>
          <w:p w14:paraId="4BAEF3F7"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Open Sans" w:eastAsia="Times New Roman" w:hAnsi="Open Sans" w:cs="Open Sans"/>
                <w:color w:val="212529"/>
                <w:sz w:val="24"/>
                <w:szCs w:val="24"/>
                <w:lang w:eastAsia="en-GB"/>
              </w:rPr>
              <w:t> </w:t>
            </w:r>
          </w:p>
        </w:tc>
        <w:tc>
          <w:tcPr>
            <w:tcW w:w="2026" w:type="dxa"/>
            <w:tcBorders>
              <w:top w:val="nil"/>
              <w:left w:val="nil"/>
              <w:bottom w:val="single" w:sz="8" w:space="0" w:color="auto"/>
              <w:right w:val="single" w:sz="8" w:space="0" w:color="auto"/>
            </w:tcBorders>
            <w:shd w:val="clear" w:color="auto" w:fill="EEF6FB"/>
            <w:tcMar>
              <w:top w:w="0" w:type="dxa"/>
              <w:left w:w="108" w:type="dxa"/>
              <w:bottom w:w="0" w:type="dxa"/>
              <w:right w:w="108" w:type="dxa"/>
            </w:tcMar>
            <w:vAlign w:val="bottom"/>
            <w:hideMark/>
          </w:tcPr>
          <w:p w14:paraId="11D23728"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Open Sans" w:eastAsia="Times New Roman" w:hAnsi="Open Sans" w:cs="Open Sans"/>
                <w:color w:val="212529"/>
                <w:sz w:val="24"/>
                <w:szCs w:val="24"/>
                <w:lang w:eastAsia="en-GB"/>
              </w:rPr>
              <w:t> </w:t>
            </w:r>
          </w:p>
        </w:tc>
      </w:tr>
      <w:tr w:rsidR="00432867" w:rsidRPr="00432867" w14:paraId="70CF921A" w14:textId="77777777" w:rsidTr="00432867">
        <w:trPr>
          <w:trHeight w:val="598"/>
        </w:trPr>
        <w:tc>
          <w:tcPr>
            <w:tcW w:w="26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6FF7A263"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b/>
                <w:bCs/>
                <w:color w:val="212529"/>
                <w:sz w:val="26"/>
                <w:szCs w:val="26"/>
                <w:bdr w:val="none" w:sz="0" w:space="0" w:color="auto" w:frame="1"/>
                <w:lang w:eastAsia="en-GB"/>
              </w:rPr>
              <w:t>23</w:t>
            </w:r>
          </w:p>
        </w:tc>
        <w:tc>
          <w:tcPr>
            <w:tcW w:w="40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0A1DB4BE"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color w:val="212529"/>
                <w:sz w:val="26"/>
                <w:szCs w:val="26"/>
                <w:bdr w:val="none" w:sz="0" w:space="0" w:color="auto" w:frame="1"/>
                <w:lang w:eastAsia="en-GB"/>
              </w:rPr>
              <w:t>IN FRONT OF THE SHOPS</w:t>
            </w:r>
          </w:p>
          <w:p w14:paraId="30AB8B68"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color w:val="212529"/>
                <w:sz w:val="26"/>
                <w:szCs w:val="26"/>
                <w:bdr w:val="none" w:sz="0" w:space="0" w:color="auto" w:frame="1"/>
                <w:lang w:eastAsia="en-GB"/>
              </w:rPr>
              <w:t>+ IN FRONT OF ST CLARE’S</w:t>
            </w:r>
          </w:p>
        </w:tc>
        <w:tc>
          <w:tcPr>
            <w:tcW w:w="47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400FD8F7"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color w:val="212529"/>
                <w:sz w:val="26"/>
                <w:szCs w:val="26"/>
                <w:bdr w:val="none" w:sz="0" w:space="0" w:color="auto" w:frame="1"/>
                <w:lang w:eastAsia="en-GB"/>
              </w:rPr>
              <w:t>SHERWOOD WAY</w:t>
            </w:r>
          </w:p>
          <w:p w14:paraId="3B0360CF"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color w:val="212529"/>
                <w:sz w:val="26"/>
                <w:szCs w:val="26"/>
                <w:bdr w:val="none" w:sz="0" w:space="0" w:color="auto" w:frame="1"/>
                <w:lang w:eastAsia="en-GB"/>
              </w:rPr>
              <w:t>&amp; PITTMAN WAY</w:t>
            </w:r>
          </w:p>
        </w:tc>
        <w:tc>
          <w:tcPr>
            <w:tcW w:w="20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0BA5C051"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color w:val="212529"/>
                <w:sz w:val="26"/>
                <w:szCs w:val="26"/>
                <w:u w:val="single"/>
                <w:bdr w:val="none" w:sz="0" w:space="0" w:color="auto" w:frame="1"/>
                <w:lang w:eastAsia="en-GB"/>
              </w:rPr>
              <w:t>ASDA</w:t>
            </w:r>
          </w:p>
        </w:tc>
      </w:tr>
      <w:tr w:rsidR="00432867" w:rsidRPr="00432867" w14:paraId="1CC919A9" w14:textId="77777777" w:rsidTr="00432867">
        <w:trPr>
          <w:trHeight w:val="598"/>
        </w:trPr>
        <w:tc>
          <w:tcPr>
            <w:tcW w:w="2608" w:type="dxa"/>
            <w:tcBorders>
              <w:top w:val="nil"/>
              <w:left w:val="single" w:sz="8" w:space="0" w:color="auto"/>
              <w:bottom w:val="single" w:sz="8" w:space="0" w:color="auto"/>
              <w:right w:val="single" w:sz="8" w:space="0" w:color="auto"/>
            </w:tcBorders>
            <w:shd w:val="clear" w:color="auto" w:fill="EEF6FB"/>
            <w:tcMar>
              <w:top w:w="0" w:type="dxa"/>
              <w:left w:w="108" w:type="dxa"/>
              <w:bottom w:w="0" w:type="dxa"/>
              <w:right w:w="108" w:type="dxa"/>
            </w:tcMar>
            <w:vAlign w:val="bottom"/>
            <w:hideMark/>
          </w:tcPr>
          <w:p w14:paraId="6624F5DD"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b/>
                <w:bCs/>
                <w:color w:val="212529"/>
                <w:sz w:val="26"/>
                <w:szCs w:val="26"/>
                <w:bdr w:val="none" w:sz="0" w:space="0" w:color="auto" w:frame="1"/>
                <w:lang w:eastAsia="en-GB"/>
              </w:rPr>
              <w:t>45</w:t>
            </w:r>
          </w:p>
        </w:tc>
        <w:tc>
          <w:tcPr>
            <w:tcW w:w="4059" w:type="dxa"/>
            <w:tcBorders>
              <w:top w:val="nil"/>
              <w:left w:val="nil"/>
              <w:bottom w:val="single" w:sz="8" w:space="0" w:color="auto"/>
              <w:right w:val="single" w:sz="8" w:space="0" w:color="auto"/>
            </w:tcBorders>
            <w:shd w:val="clear" w:color="auto" w:fill="EEF6FB"/>
            <w:tcMar>
              <w:top w:w="0" w:type="dxa"/>
              <w:left w:w="108" w:type="dxa"/>
              <w:bottom w:w="0" w:type="dxa"/>
              <w:right w:w="108" w:type="dxa"/>
            </w:tcMar>
            <w:vAlign w:val="bottom"/>
            <w:hideMark/>
          </w:tcPr>
          <w:p w14:paraId="32F91A65"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color w:val="212529"/>
                <w:sz w:val="26"/>
                <w:szCs w:val="26"/>
                <w:bdr w:val="none" w:sz="0" w:space="0" w:color="auto" w:frame="1"/>
                <w:lang w:eastAsia="en-GB"/>
              </w:rPr>
              <w:t>ACROSS FROM THE SHOPS</w:t>
            </w:r>
          </w:p>
          <w:p w14:paraId="197658E1"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color w:val="212529"/>
                <w:sz w:val="26"/>
                <w:szCs w:val="26"/>
                <w:bdr w:val="none" w:sz="0" w:space="0" w:color="auto" w:frame="1"/>
                <w:lang w:eastAsia="en-GB"/>
              </w:rPr>
              <w:t>+ ACROSS FROM ST CLARE’S</w:t>
            </w:r>
          </w:p>
        </w:tc>
        <w:tc>
          <w:tcPr>
            <w:tcW w:w="4743" w:type="dxa"/>
            <w:tcBorders>
              <w:top w:val="nil"/>
              <w:left w:val="nil"/>
              <w:bottom w:val="single" w:sz="8" w:space="0" w:color="auto"/>
              <w:right w:val="single" w:sz="8" w:space="0" w:color="auto"/>
            </w:tcBorders>
            <w:shd w:val="clear" w:color="auto" w:fill="EEF6FB"/>
            <w:tcMar>
              <w:top w:w="0" w:type="dxa"/>
              <w:left w:w="108" w:type="dxa"/>
              <w:bottom w:w="0" w:type="dxa"/>
              <w:right w:w="108" w:type="dxa"/>
            </w:tcMar>
            <w:vAlign w:val="bottom"/>
            <w:hideMark/>
          </w:tcPr>
          <w:p w14:paraId="6C3C6E73"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color w:val="212529"/>
                <w:sz w:val="26"/>
                <w:szCs w:val="26"/>
                <w:bdr w:val="none" w:sz="0" w:space="0" w:color="auto" w:frame="1"/>
                <w:lang w:eastAsia="en-GB"/>
              </w:rPr>
              <w:t>BROUGHTON, GOOSNARGH, LONGRIDGE &amp; RIBCHESTER</w:t>
            </w:r>
          </w:p>
        </w:tc>
        <w:tc>
          <w:tcPr>
            <w:tcW w:w="2026" w:type="dxa"/>
            <w:tcBorders>
              <w:top w:val="nil"/>
              <w:left w:val="nil"/>
              <w:bottom w:val="single" w:sz="8" w:space="0" w:color="auto"/>
              <w:right w:val="single" w:sz="8" w:space="0" w:color="auto"/>
            </w:tcBorders>
            <w:shd w:val="clear" w:color="auto" w:fill="EEF6FB"/>
            <w:tcMar>
              <w:top w:w="0" w:type="dxa"/>
              <w:left w:w="108" w:type="dxa"/>
              <w:bottom w:w="0" w:type="dxa"/>
              <w:right w:w="108" w:type="dxa"/>
            </w:tcMar>
            <w:vAlign w:val="bottom"/>
            <w:hideMark/>
          </w:tcPr>
          <w:p w14:paraId="65663340"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color w:val="212529"/>
                <w:sz w:val="26"/>
                <w:szCs w:val="26"/>
                <w:u w:val="single"/>
                <w:bdr w:val="none" w:sz="0" w:space="0" w:color="auto" w:frame="1"/>
                <w:lang w:eastAsia="en-GB"/>
              </w:rPr>
              <w:t>BLACKBURN</w:t>
            </w:r>
          </w:p>
        </w:tc>
      </w:tr>
      <w:tr w:rsidR="00432867" w:rsidRPr="00432867" w14:paraId="50EA3DD8" w14:textId="77777777" w:rsidTr="00432867">
        <w:trPr>
          <w:trHeight w:val="615"/>
        </w:trPr>
        <w:tc>
          <w:tcPr>
            <w:tcW w:w="26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69EA2216"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b/>
                <w:bCs/>
                <w:color w:val="212529"/>
                <w:sz w:val="26"/>
                <w:szCs w:val="26"/>
                <w:bdr w:val="none" w:sz="0" w:space="0" w:color="auto" w:frame="1"/>
                <w:lang w:eastAsia="en-GB"/>
              </w:rPr>
              <w:lastRenderedPageBreak/>
              <w:t>88</w:t>
            </w:r>
          </w:p>
        </w:tc>
        <w:tc>
          <w:tcPr>
            <w:tcW w:w="405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562AA0F3"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color w:val="212529"/>
                <w:sz w:val="26"/>
                <w:szCs w:val="26"/>
                <w:bdr w:val="none" w:sz="0" w:space="0" w:color="auto" w:frame="1"/>
                <w:lang w:eastAsia="en-GB"/>
              </w:rPr>
              <w:t>ST CLARE’S TURNING CIRCLE</w:t>
            </w:r>
          </w:p>
          <w:p w14:paraId="3C6D66E4"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color w:val="212529"/>
                <w:sz w:val="26"/>
                <w:szCs w:val="26"/>
                <w:bdr w:val="none" w:sz="0" w:space="0" w:color="auto" w:frame="1"/>
                <w:lang w:eastAsia="en-GB"/>
              </w:rPr>
              <w:t>+ ACROSS FROM THE SHOPS</w:t>
            </w:r>
          </w:p>
        </w:tc>
        <w:tc>
          <w:tcPr>
            <w:tcW w:w="47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4C10FFC9"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color w:val="212529"/>
                <w:sz w:val="26"/>
                <w:szCs w:val="26"/>
                <w:bdr w:val="none" w:sz="0" w:space="0" w:color="auto" w:frame="1"/>
                <w:lang w:eastAsia="en-GB"/>
              </w:rPr>
              <w:t>CADLEY CAUSEWAY,</w:t>
            </w:r>
          </w:p>
          <w:p w14:paraId="43319C62"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color w:val="212529"/>
                <w:sz w:val="26"/>
                <w:szCs w:val="26"/>
                <w:bdr w:val="none" w:sz="0" w:space="0" w:color="auto" w:frame="1"/>
                <w:lang w:eastAsia="en-GB"/>
              </w:rPr>
              <w:t>INGOL &amp; COTTAM</w:t>
            </w:r>
          </w:p>
        </w:tc>
        <w:tc>
          <w:tcPr>
            <w:tcW w:w="20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614937B0" w14:textId="77777777" w:rsidR="00432867" w:rsidRPr="00432867" w:rsidRDefault="00432867" w:rsidP="00432867">
            <w:pPr>
              <w:spacing w:after="0" w:line="315" w:lineRule="atLeast"/>
              <w:jc w:val="center"/>
              <w:textAlignment w:val="baseline"/>
              <w:rPr>
                <w:rFonts w:ascii="Open Sans" w:eastAsia="Times New Roman" w:hAnsi="Open Sans" w:cs="Open Sans"/>
                <w:color w:val="212529"/>
                <w:sz w:val="24"/>
                <w:szCs w:val="24"/>
                <w:lang w:eastAsia="en-GB"/>
              </w:rPr>
            </w:pPr>
            <w:r w:rsidRPr="00432867">
              <w:rPr>
                <w:rFonts w:ascii="inherit" w:eastAsia="Times New Roman" w:hAnsi="inherit" w:cs="Calibri"/>
                <w:color w:val="212529"/>
                <w:sz w:val="26"/>
                <w:szCs w:val="26"/>
                <w:u w:val="single"/>
                <w:bdr w:val="none" w:sz="0" w:space="0" w:color="auto" w:frame="1"/>
                <w:lang w:eastAsia="en-GB"/>
              </w:rPr>
              <w:t>THE LARCHES</w:t>
            </w:r>
          </w:p>
        </w:tc>
      </w:tr>
    </w:tbl>
    <w:p w14:paraId="45535851" w14:textId="77777777" w:rsidR="00432867" w:rsidRPr="00432867" w:rsidRDefault="00432867" w:rsidP="00432867">
      <w:pPr>
        <w:shd w:val="clear" w:color="auto" w:fill="FFFFFF"/>
        <w:spacing w:before="225" w:after="150" w:line="240" w:lineRule="auto"/>
        <w:outlineLvl w:val="3"/>
        <w:rPr>
          <w:rFonts w:ascii="Open Sans" w:eastAsia="Times New Roman" w:hAnsi="Open Sans" w:cs="Open Sans"/>
          <w:color w:val="005CB4"/>
          <w:sz w:val="24"/>
          <w:szCs w:val="24"/>
          <w:lang w:eastAsia="en-GB"/>
        </w:rPr>
      </w:pPr>
      <w:r w:rsidRPr="00432867">
        <w:rPr>
          <w:rFonts w:ascii="Open Sans" w:eastAsia="Times New Roman" w:hAnsi="Open Sans" w:cs="Open Sans"/>
          <w:color w:val="005CB4"/>
          <w:sz w:val="24"/>
          <w:szCs w:val="24"/>
          <w:lang w:eastAsia="en-GB"/>
        </w:rPr>
        <w:t>Taxi service</w:t>
      </w:r>
    </w:p>
    <w:p w14:paraId="296FF4E4" w14:textId="77777777" w:rsidR="00432867" w:rsidRPr="00432867" w:rsidRDefault="00432867" w:rsidP="00432867">
      <w:pPr>
        <w:shd w:val="clear" w:color="auto" w:fill="FFFFFF"/>
        <w:spacing w:before="180" w:after="180" w:line="240" w:lineRule="auto"/>
        <w:textAlignment w:val="baseline"/>
        <w:rPr>
          <w:rFonts w:ascii="Open Sans" w:eastAsia="Times New Roman" w:hAnsi="Open Sans" w:cs="Open Sans"/>
          <w:color w:val="212529"/>
          <w:sz w:val="24"/>
          <w:szCs w:val="24"/>
          <w:lang w:eastAsia="en-GB"/>
        </w:rPr>
      </w:pPr>
      <w:r w:rsidRPr="00432867">
        <w:rPr>
          <w:rFonts w:ascii="Open Sans" w:eastAsia="Times New Roman" w:hAnsi="Open Sans" w:cs="Open Sans"/>
          <w:color w:val="212529"/>
          <w:sz w:val="24"/>
          <w:szCs w:val="24"/>
          <w:lang w:eastAsia="en-GB"/>
        </w:rPr>
        <w:t>Local taxi firms also offer a service to and from the hospital.  Free-phones are available at the Preston site to make taxi bookings.</w:t>
      </w:r>
    </w:p>
    <w:p w14:paraId="4712A406" w14:textId="77777777" w:rsidR="00432867" w:rsidRPr="00432867" w:rsidRDefault="00432867" w:rsidP="00432867">
      <w:pPr>
        <w:shd w:val="clear" w:color="auto" w:fill="FFFFFF"/>
        <w:spacing w:before="225" w:after="150" w:line="240" w:lineRule="auto"/>
        <w:outlineLvl w:val="3"/>
        <w:rPr>
          <w:rFonts w:ascii="Open Sans" w:eastAsia="Times New Roman" w:hAnsi="Open Sans" w:cs="Open Sans"/>
          <w:color w:val="005CB4"/>
          <w:sz w:val="24"/>
          <w:szCs w:val="24"/>
          <w:lang w:eastAsia="en-GB"/>
        </w:rPr>
      </w:pPr>
      <w:r w:rsidRPr="00432867">
        <w:rPr>
          <w:rFonts w:ascii="Open Sans" w:eastAsia="Times New Roman" w:hAnsi="Open Sans" w:cs="Open Sans"/>
          <w:color w:val="005CB4"/>
          <w:sz w:val="24"/>
          <w:szCs w:val="24"/>
          <w:lang w:eastAsia="en-GB"/>
        </w:rPr>
        <w:t>Shuttle bus service</w:t>
      </w:r>
    </w:p>
    <w:p w14:paraId="312B41D0" w14:textId="77777777" w:rsidR="00432867" w:rsidRPr="00432867" w:rsidRDefault="00432867" w:rsidP="00432867">
      <w:pPr>
        <w:shd w:val="clear" w:color="auto" w:fill="FFFFFF"/>
        <w:spacing w:before="180" w:after="180" w:line="240" w:lineRule="auto"/>
        <w:textAlignment w:val="baseline"/>
        <w:rPr>
          <w:rFonts w:ascii="Open Sans" w:eastAsia="Times New Roman" w:hAnsi="Open Sans" w:cs="Open Sans"/>
          <w:color w:val="212529"/>
          <w:sz w:val="24"/>
          <w:szCs w:val="24"/>
          <w:lang w:eastAsia="en-GB"/>
        </w:rPr>
      </w:pPr>
      <w:r w:rsidRPr="00432867">
        <w:rPr>
          <w:rFonts w:ascii="Open Sans" w:eastAsia="Times New Roman" w:hAnsi="Open Sans" w:cs="Open Sans"/>
          <w:color w:val="212529"/>
          <w:sz w:val="24"/>
          <w:szCs w:val="24"/>
          <w:lang w:eastAsia="en-GB"/>
        </w:rPr>
        <w:t>We provide a shuttle bus service between Royal Preston Hospital and Chorley and South Ribble Hospital.  Tickets can be purchased from the General Offices, which are in the main entrances to both hospitals and are open from 9am to 5pm Monday to Friday (except bank holidays).  The price per single journey is £3.00. </w:t>
      </w:r>
    </w:p>
    <w:p w14:paraId="638894EA" w14:textId="77777777" w:rsidR="00432867" w:rsidRPr="00432867" w:rsidRDefault="00432867" w:rsidP="00432867">
      <w:pPr>
        <w:shd w:val="clear" w:color="auto" w:fill="FFFFFF"/>
        <w:spacing w:before="180" w:after="180" w:line="240" w:lineRule="auto"/>
        <w:textAlignment w:val="baseline"/>
        <w:rPr>
          <w:rFonts w:ascii="Open Sans" w:eastAsia="Times New Roman" w:hAnsi="Open Sans" w:cs="Open Sans"/>
          <w:color w:val="212529"/>
          <w:sz w:val="24"/>
          <w:szCs w:val="24"/>
          <w:lang w:eastAsia="en-GB"/>
        </w:rPr>
      </w:pPr>
      <w:r w:rsidRPr="00432867">
        <w:rPr>
          <w:rFonts w:ascii="Open Sans" w:eastAsia="Times New Roman" w:hAnsi="Open Sans" w:cs="Open Sans"/>
          <w:color w:val="212529"/>
          <w:sz w:val="24"/>
          <w:szCs w:val="24"/>
          <w:lang w:eastAsia="en-GB"/>
        </w:rPr>
        <w:t>The bus stops are at the Gordon Hesling Block entrance at Royal Preston Hospital and the main entrance at Chorley and South Ribble Hospital. </w:t>
      </w:r>
    </w:p>
    <w:p w14:paraId="09C5B25F" w14:textId="77777777" w:rsidR="00432867" w:rsidRPr="00432867" w:rsidRDefault="00432867" w:rsidP="00432867">
      <w:pPr>
        <w:shd w:val="clear" w:color="auto" w:fill="FFFFFF"/>
        <w:spacing w:before="180" w:after="180" w:line="240" w:lineRule="auto"/>
        <w:textAlignment w:val="baseline"/>
        <w:rPr>
          <w:rFonts w:ascii="Open Sans" w:eastAsia="Times New Roman" w:hAnsi="Open Sans" w:cs="Open Sans"/>
          <w:color w:val="212529"/>
          <w:sz w:val="24"/>
          <w:szCs w:val="24"/>
          <w:lang w:eastAsia="en-GB"/>
        </w:rPr>
      </w:pPr>
      <w:r w:rsidRPr="00432867">
        <w:rPr>
          <w:rFonts w:ascii="Open Sans" w:eastAsia="Times New Roman" w:hAnsi="Open Sans" w:cs="Open Sans"/>
          <w:color w:val="212529"/>
          <w:sz w:val="24"/>
          <w:szCs w:val="24"/>
          <w:lang w:eastAsia="en-GB"/>
        </w:rPr>
        <w:t>The service is subject to available seating and the purchase of a ticket does not guarantee travel on the next available shuttle bus.  We do not accept any liability for any property loss or damage incurred on the shuttle bus service or during transit.  Such property is brought onto the vehicle at your own risk. </w:t>
      </w:r>
    </w:p>
    <w:p w14:paraId="10831366" w14:textId="77777777" w:rsidR="00432867" w:rsidRDefault="00432867"/>
    <w:p w14:paraId="0F58F5D2" w14:textId="5C4F3CA2" w:rsidR="00583FE0" w:rsidRDefault="00583FE0"/>
    <w:sectPr w:rsidR="00583FE0" w:rsidSect="00432867">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Open Sans">
    <w:charset w:val="00"/>
    <w:family w:val="swiss"/>
    <w:pitch w:val="variable"/>
    <w:sig w:usb0="E00002EF" w:usb1="4000205B" w:usb2="00000028" w:usb3="00000000" w:csb0="0000019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2E3856"/>
    <w:multiLevelType w:val="hybridMultilevel"/>
    <w:tmpl w:val="10FAA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307056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FE0"/>
    <w:rsid w:val="00432867"/>
    <w:rsid w:val="00583FE0"/>
    <w:rsid w:val="006E0E2E"/>
    <w:rsid w:val="00CD04F6"/>
    <w:rsid w:val="00FA5C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B52F8"/>
  <w15:chartTrackingRefBased/>
  <w15:docId w15:val="{7F382DEE-D251-4847-B461-A3C102405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43286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432867"/>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3FE0"/>
    <w:pPr>
      <w:ind w:left="720"/>
      <w:contextualSpacing/>
    </w:pPr>
  </w:style>
  <w:style w:type="character" w:styleId="Hyperlink">
    <w:name w:val="Hyperlink"/>
    <w:basedOn w:val="DefaultParagraphFont"/>
    <w:uiPriority w:val="99"/>
    <w:unhideWhenUsed/>
    <w:rsid w:val="00583FE0"/>
    <w:rPr>
      <w:color w:val="0563C1" w:themeColor="hyperlink"/>
      <w:u w:val="single"/>
    </w:rPr>
  </w:style>
  <w:style w:type="character" w:styleId="UnresolvedMention">
    <w:name w:val="Unresolved Mention"/>
    <w:basedOn w:val="DefaultParagraphFont"/>
    <w:uiPriority w:val="99"/>
    <w:semiHidden/>
    <w:unhideWhenUsed/>
    <w:rsid w:val="00583FE0"/>
    <w:rPr>
      <w:color w:val="605E5C"/>
      <w:shd w:val="clear" w:color="auto" w:fill="E1DFDD"/>
    </w:rPr>
  </w:style>
  <w:style w:type="character" w:styleId="FollowedHyperlink">
    <w:name w:val="FollowedHyperlink"/>
    <w:basedOn w:val="DefaultParagraphFont"/>
    <w:uiPriority w:val="99"/>
    <w:semiHidden/>
    <w:unhideWhenUsed/>
    <w:rsid w:val="00FA5CBE"/>
    <w:rPr>
      <w:color w:val="954F72" w:themeColor="followedHyperlink"/>
      <w:u w:val="single"/>
    </w:rPr>
  </w:style>
  <w:style w:type="character" w:customStyle="1" w:styleId="Heading3Char">
    <w:name w:val="Heading 3 Char"/>
    <w:basedOn w:val="DefaultParagraphFont"/>
    <w:link w:val="Heading3"/>
    <w:uiPriority w:val="9"/>
    <w:rsid w:val="00432867"/>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432867"/>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4328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3286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081784">
      <w:bodyDiv w:val="1"/>
      <w:marLeft w:val="0"/>
      <w:marRight w:val="0"/>
      <w:marTop w:val="0"/>
      <w:marBottom w:val="0"/>
      <w:divBdr>
        <w:top w:val="none" w:sz="0" w:space="0" w:color="auto"/>
        <w:left w:val="none" w:sz="0" w:space="0" w:color="auto"/>
        <w:bottom w:val="none" w:sz="0" w:space="0" w:color="auto"/>
        <w:right w:val="none" w:sz="0" w:space="0" w:color="auto"/>
      </w:divBdr>
    </w:div>
    <w:div w:id="1984848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www.lancsteachinghospitals.nhs.uk"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5</Pages>
  <Words>429</Words>
  <Characters>2451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Brand</dc:creator>
  <cp:keywords/>
  <dc:description/>
  <cp:lastModifiedBy>Sarah Brand</cp:lastModifiedBy>
  <cp:revision>3</cp:revision>
  <dcterms:created xsi:type="dcterms:W3CDTF">2021-11-16T11:32:00Z</dcterms:created>
  <dcterms:modified xsi:type="dcterms:W3CDTF">2024-03-06T13:09:00Z</dcterms:modified>
</cp:coreProperties>
</file>