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4E03" w14:textId="77777777" w:rsidR="0019521C" w:rsidRPr="0019521C" w:rsidRDefault="0019521C" w:rsidP="0019521C">
      <w:pPr>
        <w:pBdr>
          <w:left w:val="single" w:sz="18" w:space="9" w:color="008FD5"/>
        </w:pBdr>
        <w:shd w:val="clear" w:color="auto" w:fill="FFFFFF"/>
        <w:spacing w:after="600" w:line="480" w:lineRule="atLeast"/>
        <w:ind w:right="600"/>
        <w:outlineLvl w:val="0"/>
        <w:rPr>
          <w:rFonts w:ascii="Lato" w:eastAsia="Times New Roman" w:hAnsi="Lato" w:cs="Times New Roman"/>
          <w:color w:val="000000"/>
          <w:kern w:val="36"/>
          <w:sz w:val="42"/>
          <w:szCs w:val="42"/>
          <w:lang w:eastAsia="en-GB"/>
        </w:rPr>
      </w:pPr>
      <w:r w:rsidRPr="0019521C">
        <w:rPr>
          <w:rFonts w:ascii="Lato" w:eastAsia="Times New Roman" w:hAnsi="Lato" w:cs="Times New Roman"/>
          <w:color w:val="000000"/>
          <w:kern w:val="36"/>
          <w:sz w:val="42"/>
          <w:szCs w:val="42"/>
          <w:lang w:eastAsia="en-GB"/>
        </w:rPr>
        <w:t>Getting Here</w:t>
      </w:r>
    </w:p>
    <w:p w14:paraId="5B79A626" w14:textId="39BBC494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noProof/>
          <w:color w:val="606060"/>
          <w:sz w:val="23"/>
          <w:szCs w:val="23"/>
          <w:lang w:eastAsia="en-GB"/>
        </w:rPr>
        <mc:AlternateContent>
          <mc:Choice Requires="wps">
            <w:drawing>
              <wp:inline distT="0" distB="0" distL="0" distR="0" wp14:anchorId="44B73801" wp14:editId="5A4F92B3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4209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4E7F092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521C">
        <w:rPr>
          <w:rFonts w:ascii="Lato" w:eastAsia="Times New Roman" w:hAnsi="Lato" w:cs="Times New Roman"/>
          <w:b/>
          <w:bCs/>
          <w:color w:val="606060"/>
          <w:sz w:val="28"/>
          <w:szCs w:val="28"/>
          <w:lang w:eastAsia="en-GB"/>
        </w:rPr>
        <w:t>By underground</w:t>
      </w:r>
    </w:p>
    <w:p w14:paraId="3104F90A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Archway Underground Station By bus C11, W5, 4, 17, 41, 43, 134, 143, 210, 263, 271, 390</w:t>
      </w:r>
    </w:p>
    <w:p w14:paraId="26D2D2F8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00F441E0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8"/>
          <w:szCs w:val="28"/>
          <w:lang w:eastAsia="en-GB"/>
        </w:rPr>
      </w:pPr>
      <w:r w:rsidRPr="0019521C">
        <w:rPr>
          <w:rFonts w:ascii="Lato" w:eastAsia="Times New Roman" w:hAnsi="Lato" w:cs="Times New Roman"/>
          <w:b/>
          <w:bCs/>
          <w:color w:val="606060"/>
          <w:sz w:val="28"/>
          <w:szCs w:val="28"/>
          <w:lang w:eastAsia="en-GB"/>
        </w:rPr>
        <w:t>By train</w:t>
      </w:r>
    </w:p>
    <w:p w14:paraId="358FD052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69379821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Upper Holloway Overground Station</w:t>
      </w:r>
    </w:p>
    <w:p w14:paraId="14D41417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271371A0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8"/>
          <w:szCs w:val="28"/>
          <w:lang w:eastAsia="en-GB"/>
        </w:rPr>
      </w:pPr>
      <w:r w:rsidRPr="0019521C">
        <w:rPr>
          <w:rFonts w:ascii="Lato" w:eastAsia="Times New Roman" w:hAnsi="Lato" w:cs="Times New Roman"/>
          <w:b/>
          <w:bCs/>
          <w:color w:val="606060"/>
          <w:sz w:val="28"/>
          <w:szCs w:val="28"/>
          <w:lang w:eastAsia="en-GB"/>
        </w:rPr>
        <w:t>By car</w:t>
      </w:r>
    </w:p>
    <w:p w14:paraId="2FFAD49A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44BAEABE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There is no parking at the hospital during the day but we do have a limited number of disabled (blue badge) parking spaces, which may be used by Blue Disabled Badge holders only between 8:00 am and 5:00 pm free of charge.</w:t>
      </w:r>
    </w:p>
    <w:p w14:paraId="2539E6F8" w14:textId="79568749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Please note that normal charges will apply to Blue Disabled Badge holders after 5:00pm on weekdays and all day at weekends(see below).</w:t>
      </w:r>
    </w:p>
    <w:p w14:paraId="395E8977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7ACC7E1B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Parking is allowed between 5pm and 8am Mondays to Fridays and all day at the weekends. The first 20 minutes is free and after that is charged at £3.00 per hour.</w:t>
      </w:r>
    </w:p>
    <w:p w14:paraId="120ED6E2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 </w:t>
      </w:r>
    </w:p>
    <w:p w14:paraId="5E56665B" w14:textId="77777777" w:rsidR="0019521C" w:rsidRPr="0019521C" w:rsidRDefault="0019521C" w:rsidP="0019521C">
      <w:pPr>
        <w:shd w:val="clear" w:color="auto" w:fill="FFFFFF"/>
        <w:spacing w:after="0" w:line="432" w:lineRule="atLeast"/>
        <w:textAlignment w:val="top"/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</w:pPr>
      <w:r w:rsidRPr="0019521C">
        <w:rPr>
          <w:rFonts w:ascii="Lato" w:eastAsia="Times New Roman" w:hAnsi="Lato" w:cs="Times New Roman"/>
          <w:color w:val="606060"/>
          <w:sz w:val="23"/>
          <w:szCs w:val="23"/>
          <w:lang w:eastAsia="en-GB"/>
        </w:rPr>
        <w:t>There is a limited amount of pay and display parking on the roads around the hospital.</w:t>
      </w:r>
    </w:p>
    <w:p w14:paraId="46C21D5D" w14:textId="1FED46DD" w:rsidR="00531E8D" w:rsidRDefault="00531E8D"/>
    <w:p w14:paraId="56840816" w14:textId="56BBD52F" w:rsidR="00531E8D" w:rsidRDefault="00531E8D" w:rsidP="00531E8D">
      <w:pPr>
        <w:spacing w:after="0"/>
      </w:pPr>
      <w:r>
        <w:t>Visitor’s are welcome to visit the hospitals food court situated on Level 1 when arriving at the main entrance in Magdala Avenue.</w:t>
      </w:r>
    </w:p>
    <w:p w14:paraId="7EEE5738" w14:textId="2E7ACECC" w:rsidR="00531E8D" w:rsidRDefault="00531E8D" w:rsidP="00531E8D">
      <w:pPr>
        <w:spacing w:after="0"/>
      </w:pPr>
      <w:r>
        <w:t>Our food court offers a range of hot and cold meals and snack items throughout the day.</w:t>
      </w:r>
    </w:p>
    <w:p w14:paraId="385C288C" w14:textId="280BE8FA" w:rsidR="00531E8D" w:rsidRDefault="00531E8D" w:rsidP="00531E8D">
      <w:pPr>
        <w:spacing w:after="0"/>
      </w:pPr>
      <w:r>
        <w:t>The food court is open daily between the hours of 7am and 8pm.</w:t>
      </w:r>
    </w:p>
    <w:p w14:paraId="6BF59180" w14:textId="46DBD96B" w:rsidR="00531E8D" w:rsidRDefault="00531E8D" w:rsidP="00531E8D">
      <w:pPr>
        <w:spacing w:after="0"/>
      </w:pPr>
    </w:p>
    <w:p w14:paraId="7B30AE1E" w14:textId="07354D83" w:rsidR="00531E8D" w:rsidRDefault="00531E8D" w:rsidP="00531E8D">
      <w:pPr>
        <w:spacing w:after="0"/>
      </w:pPr>
      <w:r>
        <w:t>There is also a vending service within our emergency department waiting area and labour ward location.</w:t>
      </w:r>
    </w:p>
    <w:p w14:paraId="22EB545D" w14:textId="1453355D" w:rsidR="00531E8D" w:rsidRDefault="00531E8D" w:rsidP="00531E8D">
      <w:pPr>
        <w:spacing w:after="0"/>
      </w:pPr>
      <w:r>
        <w:t>There is also a vending machine located within the Outpatient Physiotherapy Department.</w:t>
      </w:r>
    </w:p>
    <w:p w14:paraId="5732E3A9" w14:textId="5654B10C" w:rsidR="00531E8D" w:rsidRDefault="00531E8D" w:rsidP="00531E8D">
      <w:pPr>
        <w:spacing w:after="0"/>
      </w:pPr>
    </w:p>
    <w:p w14:paraId="0A18ED5C" w14:textId="1327C544" w:rsidR="00531E8D" w:rsidRDefault="00C12F43" w:rsidP="00531E8D">
      <w:pPr>
        <w:spacing w:after="0"/>
      </w:pPr>
      <w:r>
        <w:t>Furthermore, there are local shops and supermarkets located near Archway Underground Station.</w:t>
      </w:r>
    </w:p>
    <w:sectPr w:rsidR="00531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1C"/>
    <w:rsid w:val="0019521C"/>
    <w:rsid w:val="0044631E"/>
    <w:rsid w:val="00531E8D"/>
    <w:rsid w:val="00C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A4F9"/>
  <w15:chartTrackingRefBased/>
  <w15:docId w15:val="{D771E008-6D45-4EFA-9589-36A8055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ontmedium">
    <w:name w:val="fontmedium"/>
    <w:basedOn w:val="DefaultParagraphFont"/>
    <w:rsid w:val="0019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Brand</dc:creator>
  <cp:keywords/>
  <dc:description/>
  <cp:lastModifiedBy>Sarah Brand</cp:lastModifiedBy>
  <cp:revision>2</cp:revision>
  <dcterms:created xsi:type="dcterms:W3CDTF">2021-12-01T13:36:00Z</dcterms:created>
  <dcterms:modified xsi:type="dcterms:W3CDTF">2021-12-07T12:54:00Z</dcterms:modified>
</cp:coreProperties>
</file>